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214E" w14:textId="77777777" w:rsidR="00F51D8A" w:rsidRDefault="00F51D8A" w:rsidP="000E375A">
      <w:pPr>
        <w:pStyle w:val="Title"/>
        <w:spacing w:after="80"/>
        <w:rPr>
          <w:rFonts w:eastAsia="Times New Roman"/>
        </w:rPr>
      </w:pPr>
      <w:r>
        <w:rPr>
          <w:rFonts w:eastAsia="Times New Roman"/>
        </w:rPr>
        <w:t>Thread Chair Instructions</w:t>
      </w:r>
    </w:p>
    <w:p w14:paraId="0DEE98F0" w14:textId="20E91DA8" w:rsidR="000E375A" w:rsidRPr="000E375A" w:rsidRDefault="000E375A" w:rsidP="000E375A">
      <w:r w:rsidRPr="008758D4">
        <w:rPr>
          <w:rFonts w:ascii="Tahoma" w:hAnsi="Tahoma" w:cs="Tahoma"/>
          <w:sz w:val="20"/>
          <w:szCs w:val="20"/>
        </w:rPr>
        <w:t xml:space="preserve">These supplement the content in </w:t>
      </w:r>
      <w:hyperlink r:id="rId8" w:history="1">
        <w:r w:rsidR="003A7E5F" w:rsidRPr="00CA5BA2">
          <w:rPr>
            <w:rStyle w:val="Hyperlink"/>
            <w:rFonts w:ascii="Tahoma" w:hAnsi="Tahoma" w:cs="Tahoma"/>
            <w:sz w:val="20"/>
            <w:szCs w:val="20"/>
          </w:rPr>
          <w:t>https://systemdynamics.org/submission-instructions/</w:t>
        </w:r>
      </w:hyperlink>
      <w:r w:rsidR="003A7E5F">
        <w:rPr>
          <w:rFonts w:ascii="Tahoma" w:hAnsi="Tahoma" w:cs="Tahoma"/>
          <w:b/>
          <w:bCs/>
          <w:sz w:val="20"/>
          <w:szCs w:val="20"/>
        </w:rPr>
        <w:t xml:space="preserve"> </w:t>
      </w:r>
      <w:r w:rsidR="00911EF5">
        <w:rPr>
          <w:rFonts w:ascii="Tahoma" w:hAnsi="Tahoma" w:cs="Tahoma"/>
          <w:b/>
          <w:bCs/>
          <w:sz w:val="20"/>
          <w:szCs w:val="20"/>
        </w:rPr>
        <w:t xml:space="preserve"> </w:t>
      </w:r>
      <w:r>
        <w:rPr>
          <w:rFonts w:ascii="Tahoma" w:hAnsi="Tahoma" w:cs="Tahoma"/>
          <w:sz w:val="20"/>
          <w:szCs w:val="20"/>
        </w:rPr>
        <w:t xml:space="preserve"> </w:t>
      </w:r>
    </w:p>
    <w:sdt>
      <w:sdtPr>
        <w:rPr>
          <w:rFonts w:asciiTheme="minorHAnsi" w:eastAsiaTheme="minorHAnsi" w:hAnsiTheme="minorHAnsi" w:cstheme="minorBidi"/>
          <w:color w:val="auto"/>
          <w:sz w:val="22"/>
          <w:szCs w:val="22"/>
        </w:rPr>
        <w:id w:val="-154911529"/>
        <w:docPartObj>
          <w:docPartGallery w:val="Table of Contents"/>
          <w:docPartUnique/>
        </w:docPartObj>
      </w:sdtPr>
      <w:sdtEndPr>
        <w:rPr>
          <w:rFonts w:ascii="Times New Roman" w:eastAsia="Times New Roman" w:hAnsi="Times New Roman" w:cs="Times New Roman"/>
          <w:b/>
          <w:bCs/>
          <w:noProof/>
          <w:sz w:val="24"/>
          <w:szCs w:val="24"/>
        </w:rPr>
      </w:sdtEndPr>
      <w:sdtContent>
        <w:p w14:paraId="156DDC5F" w14:textId="77777777" w:rsidR="00AF411D" w:rsidRDefault="00AF411D">
          <w:pPr>
            <w:pStyle w:val="TOCHeading"/>
          </w:pPr>
          <w:r>
            <w:t>Contents</w:t>
          </w:r>
        </w:p>
        <w:p w14:paraId="28C01652" w14:textId="61D90575" w:rsidR="00436E15" w:rsidRDefault="00AF411D">
          <w:pPr>
            <w:pStyle w:val="TOC1"/>
            <w:tabs>
              <w:tab w:val="right" w:leader="dot" w:pos="1007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0977194" w:history="1">
            <w:r w:rsidR="00436E15" w:rsidRPr="00861424">
              <w:rPr>
                <w:rStyle w:val="Hyperlink"/>
                <w:noProof/>
              </w:rPr>
              <w:t>Overview and Key Dates</w:t>
            </w:r>
            <w:r w:rsidR="00436E15">
              <w:rPr>
                <w:noProof/>
                <w:webHidden/>
              </w:rPr>
              <w:tab/>
            </w:r>
            <w:r w:rsidR="00436E15">
              <w:rPr>
                <w:noProof/>
                <w:webHidden/>
              </w:rPr>
              <w:fldChar w:fldCharType="begin"/>
            </w:r>
            <w:r w:rsidR="00436E15">
              <w:rPr>
                <w:noProof/>
                <w:webHidden/>
              </w:rPr>
              <w:instrText xml:space="preserve"> PAGEREF _Toc150977194 \h </w:instrText>
            </w:r>
            <w:r w:rsidR="00436E15">
              <w:rPr>
                <w:noProof/>
                <w:webHidden/>
              </w:rPr>
            </w:r>
            <w:r w:rsidR="00436E15">
              <w:rPr>
                <w:noProof/>
                <w:webHidden/>
              </w:rPr>
              <w:fldChar w:fldCharType="separate"/>
            </w:r>
            <w:r w:rsidR="00E0449F">
              <w:rPr>
                <w:noProof/>
                <w:webHidden/>
              </w:rPr>
              <w:t>1</w:t>
            </w:r>
            <w:r w:rsidR="00436E15">
              <w:rPr>
                <w:noProof/>
                <w:webHidden/>
              </w:rPr>
              <w:fldChar w:fldCharType="end"/>
            </w:r>
          </w:hyperlink>
        </w:p>
        <w:p w14:paraId="6C2521ED" w14:textId="1E076B62"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195" w:history="1">
            <w:r w:rsidR="00436E15" w:rsidRPr="00861424">
              <w:rPr>
                <w:rStyle w:val="Hyperlink"/>
                <w:rFonts w:eastAsiaTheme="majorEastAsia"/>
                <w:noProof/>
              </w:rPr>
              <w:t>1. Reading Assigned Submissions</w:t>
            </w:r>
            <w:r w:rsidR="00436E15">
              <w:rPr>
                <w:noProof/>
                <w:webHidden/>
              </w:rPr>
              <w:tab/>
            </w:r>
            <w:r w:rsidR="00436E15">
              <w:rPr>
                <w:noProof/>
                <w:webHidden/>
              </w:rPr>
              <w:fldChar w:fldCharType="begin"/>
            </w:r>
            <w:r w:rsidR="00436E15">
              <w:rPr>
                <w:noProof/>
                <w:webHidden/>
              </w:rPr>
              <w:instrText xml:space="preserve"> PAGEREF _Toc150977195 \h </w:instrText>
            </w:r>
            <w:r w:rsidR="00436E15">
              <w:rPr>
                <w:noProof/>
                <w:webHidden/>
              </w:rPr>
            </w:r>
            <w:r w:rsidR="00436E15">
              <w:rPr>
                <w:noProof/>
                <w:webHidden/>
              </w:rPr>
              <w:fldChar w:fldCharType="separate"/>
            </w:r>
            <w:r w:rsidR="00E0449F">
              <w:rPr>
                <w:noProof/>
                <w:webHidden/>
              </w:rPr>
              <w:t>2</w:t>
            </w:r>
            <w:r w:rsidR="00436E15">
              <w:rPr>
                <w:noProof/>
                <w:webHidden/>
              </w:rPr>
              <w:fldChar w:fldCharType="end"/>
            </w:r>
          </w:hyperlink>
        </w:p>
        <w:p w14:paraId="67936EA4" w14:textId="68026560"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196" w:history="1">
            <w:r w:rsidR="00436E15" w:rsidRPr="00861424">
              <w:rPr>
                <w:rStyle w:val="Hyperlink"/>
                <w:rFonts w:eastAsiaTheme="majorEastAsia"/>
                <w:noProof/>
              </w:rPr>
              <w:t>2. Adding or Editing Keywords</w:t>
            </w:r>
            <w:r w:rsidR="00436E15">
              <w:rPr>
                <w:noProof/>
                <w:webHidden/>
              </w:rPr>
              <w:tab/>
            </w:r>
            <w:r w:rsidR="00436E15">
              <w:rPr>
                <w:noProof/>
                <w:webHidden/>
              </w:rPr>
              <w:fldChar w:fldCharType="begin"/>
            </w:r>
            <w:r w:rsidR="00436E15">
              <w:rPr>
                <w:noProof/>
                <w:webHidden/>
              </w:rPr>
              <w:instrText xml:space="preserve"> PAGEREF _Toc150977196 \h </w:instrText>
            </w:r>
            <w:r w:rsidR="00436E15">
              <w:rPr>
                <w:noProof/>
                <w:webHidden/>
              </w:rPr>
            </w:r>
            <w:r w:rsidR="00436E15">
              <w:rPr>
                <w:noProof/>
                <w:webHidden/>
              </w:rPr>
              <w:fldChar w:fldCharType="separate"/>
            </w:r>
            <w:r w:rsidR="00E0449F">
              <w:rPr>
                <w:noProof/>
                <w:webHidden/>
              </w:rPr>
              <w:t>2</w:t>
            </w:r>
            <w:r w:rsidR="00436E15">
              <w:rPr>
                <w:noProof/>
                <w:webHidden/>
              </w:rPr>
              <w:fldChar w:fldCharType="end"/>
            </w:r>
          </w:hyperlink>
        </w:p>
        <w:p w14:paraId="1E087900" w14:textId="4A869EB6"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197" w:history="1">
            <w:r w:rsidR="00436E15" w:rsidRPr="00861424">
              <w:rPr>
                <w:rStyle w:val="Hyperlink"/>
                <w:rFonts w:eastAsiaTheme="majorEastAsia"/>
                <w:noProof/>
              </w:rPr>
              <w:t>3. Rating Submissions</w:t>
            </w:r>
            <w:r w:rsidR="00436E15">
              <w:rPr>
                <w:noProof/>
                <w:webHidden/>
              </w:rPr>
              <w:tab/>
            </w:r>
            <w:r w:rsidR="00436E15">
              <w:rPr>
                <w:noProof/>
                <w:webHidden/>
              </w:rPr>
              <w:fldChar w:fldCharType="begin"/>
            </w:r>
            <w:r w:rsidR="00436E15">
              <w:rPr>
                <w:noProof/>
                <w:webHidden/>
              </w:rPr>
              <w:instrText xml:space="preserve"> PAGEREF _Toc150977197 \h </w:instrText>
            </w:r>
            <w:r w:rsidR="00436E15">
              <w:rPr>
                <w:noProof/>
                <w:webHidden/>
              </w:rPr>
            </w:r>
            <w:r w:rsidR="00436E15">
              <w:rPr>
                <w:noProof/>
                <w:webHidden/>
              </w:rPr>
              <w:fldChar w:fldCharType="separate"/>
            </w:r>
            <w:r w:rsidR="00E0449F">
              <w:rPr>
                <w:noProof/>
                <w:webHidden/>
              </w:rPr>
              <w:t>2</w:t>
            </w:r>
            <w:r w:rsidR="00436E15">
              <w:rPr>
                <w:noProof/>
                <w:webHidden/>
              </w:rPr>
              <w:fldChar w:fldCharType="end"/>
            </w:r>
          </w:hyperlink>
        </w:p>
        <w:p w14:paraId="4616AC4C" w14:textId="33E80E80"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198" w:history="1">
            <w:r w:rsidR="00436E15" w:rsidRPr="00861424">
              <w:rPr>
                <w:rStyle w:val="Hyperlink"/>
                <w:noProof/>
              </w:rPr>
              <w:t>4. Rating Peer Reviews</w:t>
            </w:r>
            <w:r w:rsidR="00436E15">
              <w:rPr>
                <w:noProof/>
                <w:webHidden/>
              </w:rPr>
              <w:tab/>
            </w:r>
            <w:r w:rsidR="00436E15">
              <w:rPr>
                <w:noProof/>
                <w:webHidden/>
              </w:rPr>
              <w:fldChar w:fldCharType="begin"/>
            </w:r>
            <w:r w:rsidR="00436E15">
              <w:rPr>
                <w:noProof/>
                <w:webHidden/>
              </w:rPr>
              <w:instrText xml:space="preserve"> PAGEREF _Toc150977198 \h </w:instrText>
            </w:r>
            <w:r w:rsidR="00436E15">
              <w:rPr>
                <w:noProof/>
                <w:webHidden/>
              </w:rPr>
            </w:r>
            <w:r w:rsidR="00436E15">
              <w:rPr>
                <w:noProof/>
                <w:webHidden/>
              </w:rPr>
              <w:fldChar w:fldCharType="separate"/>
            </w:r>
            <w:r w:rsidR="00E0449F">
              <w:rPr>
                <w:noProof/>
                <w:webHidden/>
              </w:rPr>
              <w:t>2</w:t>
            </w:r>
            <w:r w:rsidR="00436E15">
              <w:rPr>
                <w:noProof/>
                <w:webHidden/>
              </w:rPr>
              <w:fldChar w:fldCharType="end"/>
            </w:r>
          </w:hyperlink>
        </w:p>
        <w:p w14:paraId="6EDCBB65" w14:textId="3856D0BE"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199" w:history="1">
            <w:r w:rsidR="00436E15" w:rsidRPr="00861424">
              <w:rPr>
                <w:rStyle w:val="Hyperlink"/>
                <w:noProof/>
              </w:rPr>
              <w:t>5. Writing Reviews</w:t>
            </w:r>
            <w:r w:rsidR="00436E15">
              <w:rPr>
                <w:noProof/>
                <w:webHidden/>
              </w:rPr>
              <w:tab/>
            </w:r>
            <w:r w:rsidR="00436E15">
              <w:rPr>
                <w:noProof/>
                <w:webHidden/>
              </w:rPr>
              <w:fldChar w:fldCharType="begin"/>
            </w:r>
            <w:r w:rsidR="00436E15">
              <w:rPr>
                <w:noProof/>
                <w:webHidden/>
              </w:rPr>
              <w:instrText xml:space="preserve"> PAGEREF _Toc150977199 \h </w:instrText>
            </w:r>
            <w:r w:rsidR="00436E15">
              <w:rPr>
                <w:noProof/>
                <w:webHidden/>
              </w:rPr>
            </w:r>
            <w:r w:rsidR="00436E15">
              <w:rPr>
                <w:noProof/>
                <w:webHidden/>
              </w:rPr>
              <w:fldChar w:fldCharType="separate"/>
            </w:r>
            <w:r w:rsidR="00E0449F">
              <w:rPr>
                <w:noProof/>
                <w:webHidden/>
              </w:rPr>
              <w:t>3</w:t>
            </w:r>
            <w:r w:rsidR="00436E15">
              <w:rPr>
                <w:noProof/>
                <w:webHidden/>
              </w:rPr>
              <w:fldChar w:fldCharType="end"/>
            </w:r>
          </w:hyperlink>
        </w:p>
        <w:p w14:paraId="250DFF17" w14:textId="1BB4D0E3"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200" w:history="1">
            <w:r w:rsidR="00436E15" w:rsidRPr="00861424">
              <w:rPr>
                <w:rStyle w:val="Hyperlink"/>
                <w:noProof/>
              </w:rPr>
              <w:t>Interacting with the Program Chairs</w:t>
            </w:r>
            <w:r w:rsidR="00436E15">
              <w:rPr>
                <w:noProof/>
                <w:webHidden/>
              </w:rPr>
              <w:tab/>
            </w:r>
            <w:r w:rsidR="00436E15">
              <w:rPr>
                <w:noProof/>
                <w:webHidden/>
              </w:rPr>
              <w:fldChar w:fldCharType="begin"/>
            </w:r>
            <w:r w:rsidR="00436E15">
              <w:rPr>
                <w:noProof/>
                <w:webHidden/>
              </w:rPr>
              <w:instrText xml:space="preserve"> PAGEREF _Toc150977200 \h </w:instrText>
            </w:r>
            <w:r w:rsidR="00436E15">
              <w:rPr>
                <w:noProof/>
                <w:webHidden/>
              </w:rPr>
            </w:r>
            <w:r w:rsidR="00436E15">
              <w:rPr>
                <w:noProof/>
                <w:webHidden/>
              </w:rPr>
              <w:fldChar w:fldCharType="separate"/>
            </w:r>
            <w:r w:rsidR="00E0449F">
              <w:rPr>
                <w:noProof/>
                <w:webHidden/>
              </w:rPr>
              <w:t>3</w:t>
            </w:r>
            <w:r w:rsidR="00436E15">
              <w:rPr>
                <w:noProof/>
                <w:webHidden/>
              </w:rPr>
              <w:fldChar w:fldCharType="end"/>
            </w:r>
          </w:hyperlink>
        </w:p>
        <w:p w14:paraId="24FFD053" w14:textId="5AB7E4C1"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201" w:history="1">
            <w:r w:rsidR="00436E15" w:rsidRPr="00861424">
              <w:rPr>
                <w:rStyle w:val="Hyperlink"/>
                <w:noProof/>
              </w:rPr>
              <w:t>Conflicts of Interest</w:t>
            </w:r>
            <w:r w:rsidR="00436E15">
              <w:rPr>
                <w:noProof/>
                <w:webHidden/>
              </w:rPr>
              <w:tab/>
            </w:r>
            <w:r w:rsidR="00436E15">
              <w:rPr>
                <w:noProof/>
                <w:webHidden/>
              </w:rPr>
              <w:fldChar w:fldCharType="begin"/>
            </w:r>
            <w:r w:rsidR="00436E15">
              <w:rPr>
                <w:noProof/>
                <w:webHidden/>
              </w:rPr>
              <w:instrText xml:space="preserve"> PAGEREF _Toc150977201 \h </w:instrText>
            </w:r>
            <w:r w:rsidR="00436E15">
              <w:rPr>
                <w:noProof/>
                <w:webHidden/>
              </w:rPr>
            </w:r>
            <w:r w:rsidR="00436E15">
              <w:rPr>
                <w:noProof/>
                <w:webHidden/>
              </w:rPr>
              <w:fldChar w:fldCharType="separate"/>
            </w:r>
            <w:r w:rsidR="00E0449F">
              <w:rPr>
                <w:noProof/>
                <w:webHidden/>
              </w:rPr>
              <w:t>3</w:t>
            </w:r>
            <w:r w:rsidR="00436E15">
              <w:rPr>
                <w:noProof/>
                <w:webHidden/>
              </w:rPr>
              <w:fldChar w:fldCharType="end"/>
            </w:r>
          </w:hyperlink>
        </w:p>
        <w:p w14:paraId="04E7D81F" w14:textId="473803F8" w:rsidR="00436E15" w:rsidRDefault="00000000">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50977202" w:history="1">
            <w:r w:rsidR="00436E15" w:rsidRPr="00861424">
              <w:rPr>
                <w:rStyle w:val="Hyperlink"/>
                <w:rFonts w:eastAsiaTheme="majorEastAsia"/>
                <w:noProof/>
              </w:rPr>
              <w:t>Appendix</w:t>
            </w:r>
            <w:r w:rsidR="00436E15">
              <w:rPr>
                <w:noProof/>
                <w:webHidden/>
              </w:rPr>
              <w:tab/>
            </w:r>
            <w:r w:rsidR="00436E15">
              <w:rPr>
                <w:noProof/>
                <w:webHidden/>
              </w:rPr>
              <w:fldChar w:fldCharType="begin"/>
            </w:r>
            <w:r w:rsidR="00436E15">
              <w:rPr>
                <w:noProof/>
                <w:webHidden/>
              </w:rPr>
              <w:instrText xml:space="preserve"> PAGEREF _Toc150977202 \h </w:instrText>
            </w:r>
            <w:r w:rsidR="00436E15">
              <w:rPr>
                <w:noProof/>
                <w:webHidden/>
              </w:rPr>
            </w:r>
            <w:r w:rsidR="00436E15">
              <w:rPr>
                <w:noProof/>
                <w:webHidden/>
              </w:rPr>
              <w:fldChar w:fldCharType="separate"/>
            </w:r>
            <w:r w:rsidR="00E0449F">
              <w:rPr>
                <w:noProof/>
                <w:webHidden/>
              </w:rPr>
              <w:t>4</w:t>
            </w:r>
            <w:r w:rsidR="00436E15">
              <w:rPr>
                <w:noProof/>
                <w:webHidden/>
              </w:rPr>
              <w:fldChar w:fldCharType="end"/>
            </w:r>
          </w:hyperlink>
        </w:p>
        <w:p w14:paraId="4D5ADA2E" w14:textId="6BE7EA05" w:rsidR="00436E15" w:rsidRDefault="00000000">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50977203" w:history="1">
            <w:r w:rsidR="00436E15" w:rsidRPr="00861424">
              <w:rPr>
                <w:rStyle w:val="Hyperlink"/>
                <w:rFonts w:eastAsiaTheme="majorEastAsia"/>
                <w:noProof/>
              </w:rPr>
              <w:t>How to submit a test paper</w:t>
            </w:r>
            <w:r w:rsidR="00436E15">
              <w:rPr>
                <w:noProof/>
                <w:webHidden/>
              </w:rPr>
              <w:tab/>
            </w:r>
            <w:r w:rsidR="00436E15">
              <w:rPr>
                <w:noProof/>
                <w:webHidden/>
              </w:rPr>
              <w:fldChar w:fldCharType="begin"/>
            </w:r>
            <w:r w:rsidR="00436E15">
              <w:rPr>
                <w:noProof/>
                <w:webHidden/>
              </w:rPr>
              <w:instrText xml:space="preserve"> PAGEREF _Toc150977203 \h </w:instrText>
            </w:r>
            <w:r w:rsidR="00436E15">
              <w:rPr>
                <w:noProof/>
                <w:webHidden/>
              </w:rPr>
            </w:r>
            <w:r w:rsidR="00436E15">
              <w:rPr>
                <w:noProof/>
                <w:webHidden/>
              </w:rPr>
              <w:fldChar w:fldCharType="separate"/>
            </w:r>
            <w:r w:rsidR="00E0449F">
              <w:rPr>
                <w:noProof/>
                <w:webHidden/>
              </w:rPr>
              <w:t>4</w:t>
            </w:r>
            <w:r w:rsidR="00436E15">
              <w:rPr>
                <w:noProof/>
                <w:webHidden/>
              </w:rPr>
              <w:fldChar w:fldCharType="end"/>
            </w:r>
          </w:hyperlink>
        </w:p>
        <w:p w14:paraId="3170E40A" w14:textId="7C4BDAD7" w:rsidR="00436E15" w:rsidRDefault="00000000">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50977204" w:history="1">
            <w:r w:rsidR="00436E15" w:rsidRPr="00861424">
              <w:rPr>
                <w:rStyle w:val="Hyperlink"/>
                <w:noProof/>
              </w:rPr>
              <w:t>Submission Placement Process</w:t>
            </w:r>
            <w:r w:rsidR="00436E15">
              <w:rPr>
                <w:noProof/>
                <w:webHidden/>
              </w:rPr>
              <w:tab/>
            </w:r>
            <w:r w:rsidR="00436E15">
              <w:rPr>
                <w:noProof/>
                <w:webHidden/>
              </w:rPr>
              <w:fldChar w:fldCharType="begin"/>
            </w:r>
            <w:r w:rsidR="00436E15">
              <w:rPr>
                <w:noProof/>
                <w:webHidden/>
              </w:rPr>
              <w:instrText xml:space="preserve"> PAGEREF _Toc150977204 \h </w:instrText>
            </w:r>
            <w:r w:rsidR="00436E15">
              <w:rPr>
                <w:noProof/>
                <w:webHidden/>
              </w:rPr>
            </w:r>
            <w:r w:rsidR="00436E15">
              <w:rPr>
                <w:noProof/>
                <w:webHidden/>
              </w:rPr>
              <w:fldChar w:fldCharType="separate"/>
            </w:r>
            <w:r w:rsidR="00E0449F">
              <w:rPr>
                <w:noProof/>
                <w:webHidden/>
              </w:rPr>
              <w:t>4</w:t>
            </w:r>
            <w:r w:rsidR="00436E15">
              <w:rPr>
                <w:noProof/>
                <w:webHidden/>
              </w:rPr>
              <w:fldChar w:fldCharType="end"/>
            </w:r>
          </w:hyperlink>
        </w:p>
        <w:p w14:paraId="52E9187E" w14:textId="6BCF679E" w:rsidR="00436E15" w:rsidRDefault="00000000">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50977205" w:history="1">
            <w:r w:rsidR="00436E15" w:rsidRPr="00861424">
              <w:rPr>
                <w:rStyle w:val="Hyperlink"/>
                <w:noProof/>
              </w:rPr>
              <w:t>Rejection</w:t>
            </w:r>
            <w:r w:rsidR="00436E15">
              <w:rPr>
                <w:noProof/>
                <w:webHidden/>
              </w:rPr>
              <w:tab/>
            </w:r>
            <w:r w:rsidR="00436E15">
              <w:rPr>
                <w:noProof/>
                <w:webHidden/>
              </w:rPr>
              <w:fldChar w:fldCharType="begin"/>
            </w:r>
            <w:r w:rsidR="00436E15">
              <w:rPr>
                <w:noProof/>
                <w:webHidden/>
              </w:rPr>
              <w:instrText xml:space="preserve"> PAGEREF _Toc150977205 \h </w:instrText>
            </w:r>
            <w:r w:rsidR="00436E15">
              <w:rPr>
                <w:noProof/>
                <w:webHidden/>
              </w:rPr>
            </w:r>
            <w:r w:rsidR="00436E15">
              <w:rPr>
                <w:noProof/>
                <w:webHidden/>
              </w:rPr>
              <w:fldChar w:fldCharType="separate"/>
            </w:r>
            <w:r w:rsidR="00E0449F">
              <w:rPr>
                <w:noProof/>
                <w:webHidden/>
              </w:rPr>
              <w:t>5</w:t>
            </w:r>
            <w:r w:rsidR="00436E15">
              <w:rPr>
                <w:noProof/>
                <w:webHidden/>
              </w:rPr>
              <w:fldChar w:fldCharType="end"/>
            </w:r>
          </w:hyperlink>
        </w:p>
        <w:p w14:paraId="535D70D7" w14:textId="04475D75" w:rsidR="00436E15" w:rsidRDefault="00000000">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50977206" w:history="1">
            <w:r w:rsidR="00436E15" w:rsidRPr="00861424">
              <w:rPr>
                <w:rStyle w:val="Hyperlink"/>
                <w:noProof/>
              </w:rPr>
              <w:t>Work in Progress (WIP) Submissions</w:t>
            </w:r>
            <w:r w:rsidR="00436E15">
              <w:rPr>
                <w:noProof/>
                <w:webHidden/>
              </w:rPr>
              <w:tab/>
            </w:r>
            <w:r w:rsidR="00436E15">
              <w:rPr>
                <w:noProof/>
                <w:webHidden/>
              </w:rPr>
              <w:fldChar w:fldCharType="begin"/>
            </w:r>
            <w:r w:rsidR="00436E15">
              <w:rPr>
                <w:noProof/>
                <w:webHidden/>
              </w:rPr>
              <w:instrText xml:space="preserve"> PAGEREF _Toc150977206 \h </w:instrText>
            </w:r>
            <w:r w:rsidR="00436E15">
              <w:rPr>
                <w:noProof/>
                <w:webHidden/>
              </w:rPr>
            </w:r>
            <w:r w:rsidR="00436E15">
              <w:rPr>
                <w:noProof/>
                <w:webHidden/>
              </w:rPr>
              <w:fldChar w:fldCharType="separate"/>
            </w:r>
            <w:r w:rsidR="00E0449F">
              <w:rPr>
                <w:noProof/>
                <w:webHidden/>
              </w:rPr>
              <w:t>5</w:t>
            </w:r>
            <w:r w:rsidR="00436E15">
              <w:rPr>
                <w:noProof/>
                <w:webHidden/>
              </w:rPr>
              <w:fldChar w:fldCharType="end"/>
            </w:r>
          </w:hyperlink>
        </w:p>
        <w:p w14:paraId="42BEC47E" w14:textId="5EBB18B6" w:rsidR="00436E15" w:rsidRDefault="00000000">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50977207" w:history="1">
            <w:r w:rsidR="00436E15" w:rsidRPr="00861424">
              <w:rPr>
                <w:rStyle w:val="Hyperlink"/>
                <w:noProof/>
              </w:rPr>
              <w:t>Practitioner Application Submissions</w:t>
            </w:r>
            <w:r w:rsidR="00436E15">
              <w:rPr>
                <w:noProof/>
                <w:webHidden/>
              </w:rPr>
              <w:tab/>
            </w:r>
            <w:r w:rsidR="00436E15">
              <w:rPr>
                <w:noProof/>
                <w:webHidden/>
              </w:rPr>
              <w:fldChar w:fldCharType="begin"/>
            </w:r>
            <w:r w:rsidR="00436E15">
              <w:rPr>
                <w:noProof/>
                <w:webHidden/>
              </w:rPr>
              <w:instrText xml:space="preserve"> PAGEREF _Toc150977207 \h </w:instrText>
            </w:r>
            <w:r w:rsidR="00436E15">
              <w:rPr>
                <w:noProof/>
                <w:webHidden/>
              </w:rPr>
            </w:r>
            <w:r w:rsidR="00436E15">
              <w:rPr>
                <w:noProof/>
                <w:webHidden/>
              </w:rPr>
              <w:fldChar w:fldCharType="separate"/>
            </w:r>
            <w:r w:rsidR="00E0449F">
              <w:rPr>
                <w:noProof/>
                <w:webHidden/>
              </w:rPr>
              <w:t>6</w:t>
            </w:r>
            <w:r w:rsidR="00436E15">
              <w:rPr>
                <w:noProof/>
                <w:webHidden/>
              </w:rPr>
              <w:fldChar w:fldCharType="end"/>
            </w:r>
          </w:hyperlink>
        </w:p>
        <w:p w14:paraId="2B84EE31" w14:textId="57CE7A3C" w:rsidR="00436E15" w:rsidRDefault="00000000">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50977208" w:history="1">
            <w:r w:rsidR="00436E15" w:rsidRPr="00861424">
              <w:rPr>
                <w:rStyle w:val="Hyperlink"/>
                <w:noProof/>
              </w:rPr>
              <w:t>Research Paper Submissions</w:t>
            </w:r>
            <w:r w:rsidR="00436E15">
              <w:rPr>
                <w:noProof/>
                <w:webHidden/>
              </w:rPr>
              <w:tab/>
            </w:r>
            <w:r w:rsidR="00436E15">
              <w:rPr>
                <w:noProof/>
                <w:webHidden/>
              </w:rPr>
              <w:fldChar w:fldCharType="begin"/>
            </w:r>
            <w:r w:rsidR="00436E15">
              <w:rPr>
                <w:noProof/>
                <w:webHidden/>
              </w:rPr>
              <w:instrText xml:space="preserve"> PAGEREF _Toc150977208 \h </w:instrText>
            </w:r>
            <w:r w:rsidR="00436E15">
              <w:rPr>
                <w:noProof/>
                <w:webHidden/>
              </w:rPr>
            </w:r>
            <w:r w:rsidR="00436E15">
              <w:rPr>
                <w:noProof/>
                <w:webHidden/>
              </w:rPr>
              <w:fldChar w:fldCharType="separate"/>
            </w:r>
            <w:r w:rsidR="00E0449F">
              <w:rPr>
                <w:noProof/>
                <w:webHidden/>
              </w:rPr>
              <w:t>6</w:t>
            </w:r>
            <w:r w:rsidR="00436E15">
              <w:rPr>
                <w:noProof/>
                <w:webHidden/>
              </w:rPr>
              <w:fldChar w:fldCharType="end"/>
            </w:r>
          </w:hyperlink>
        </w:p>
        <w:p w14:paraId="25B28E2B" w14:textId="1805BA31" w:rsidR="00436E15" w:rsidRDefault="00000000">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50977209" w:history="1">
            <w:r w:rsidR="00436E15" w:rsidRPr="00861424">
              <w:rPr>
                <w:rStyle w:val="Hyperlink"/>
                <w:rFonts w:eastAsiaTheme="majorEastAsia"/>
                <w:noProof/>
              </w:rPr>
              <w:t>Reading Supporting Materials</w:t>
            </w:r>
            <w:r w:rsidR="00436E15">
              <w:rPr>
                <w:noProof/>
                <w:webHidden/>
              </w:rPr>
              <w:tab/>
            </w:r>
            <w:r w:rsidR="00436E15">
              <w:rPr>
                <w:noProof/>
                <w:webHidden/>
              </w:rPr>
              <w:fldChar w:fldCharType="begin"/>
            </w:r>
            <w:r w:rsidR="00436E15">
              <w:rPr>
                <w:noProof/>
                <w:webHidden/>
              </w:rPr>
              <w:instrText xml:space="preserve"> PAGEREF _Toc150977209 \h </w:instrText>
            </w:r>
            <w:r w:rsidR="00436E15">
              <w:rPr>
                <w:noProof/>
                <w:webHidden/>
              </w:rPr>
            </w:r>
            <w:r w:rsidR="00436E15">
              <w:rPr>
                <w:noProof/>
                <w:webHidden/>
              </w:rPr>
              <w:fldChar w:fldCharType="separate"/>
            </w:r>
            <w:r w:rsidR="00E0449F">
              <w:rPr>
                <w:noProof/>
                <w:webHidden/>
              </w:rPr>
              <w:t>6</w:t>
            </w:r>
            <w:r w:rsidR="00436E15">
              <w:rPr>
                <w:noProof/>
                <w:webHidden/>
              </w:rPr>
              <w:fldChar w:fldCharType="end"/>
            </w:r>
          </w:hyperlink>
        </w:p>
        <w:p w14:paraId="4E04BC38" w14:textId="476DE2FE" w:rsidR="00436E15" w:rsidRDefault="00000000">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50977210" w:history="1">
            <w:r w:rsidR="00436E15" w:rsidRPr="00861424">
              <w:rPr>
                <w:rStyle w:val="Hyperlink"/>
                <w:rFonts w:eastAsiaTheme="majorEastAsia"/>
                <w:noProof/>
              </w:rPr>
              <w:t>Conference Proceedings</w:t>
            </w:r>
            <w:r w:rsidR="00436E15">
              <w:rPr>
                <w:noProof/>
                <w:webHidden/>
              </w:rPr>
              <w:tab/>
            </w:r>
            <w:r w:rsidR="00436E15">
              <w:rPr>
                <w:noProof/>
                <w:webHidden/>
              </w:rPr>
              <w:fldChar w:fldCharType="begin"/>
            </w:r>
            <w:r w:rsidR="00436E15">
              <w:rPr>
                <w:noProof/>
                <w:webHidden/>
              </w:rPr>
              <w:instrText xml:space="preserve"> PAGEREF _Toc150977210 \h </w:instrText>
            </w:r>
            <w:r w:rsidR="00436E15">
              <w:rPr>
                <w:noProof/>
                <w:webHidden/>
              </w:rPr>
            </w:r>
            <w:r w:rsidR="00436E15">
              <w:rPr>
                <w:noProof/>
                <w:webHidden/>
              </w:rPr>
              <w:fldChar w:fldCharType="separate"/>
            </w:r>
            <w:r w:rsidR="00E0449F">
              <w:rPr>
                <w:noProof/>
                <w:webHidden/>
              </w:rPr>
              <w:t>6</w:t>
            </w:r>
            <w:r w:rsidR="00436E15">
              <w:rPr>
                <w:noProof/>
                <w:webHidden/>
              </w:rPr>
              <w:fldChar w:fldCharType="end"/>
            </w:r>
          </w:hyperlink>
        </w:p>
        <w:p w14:paraId="26B59DD1" w14:textId="5CF9CEE3" w:rsidR="00436E15" w:rsidRDefault="00000000">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50977211" w:history="1">
            <w:r w:rsidR="00436E15" w:rsidRPr="00861424">
              <w:rPr>
                <w:rStyle w:val="Hyperlink"/>
                <w:rFonts w:eastAsiaTheme="majorEastAsia"/>
                <w:noProof/>
              </w:rPr>
              <w:t>Past Submissions by Thread</w:t>
            </w:r>
            <w:r w:rsidR="00436E15">
              <w:rPr>
                <w:noProof/>
                <w:webHidden/>
              </w:rPr>
              <w:tab/>
            </w:r>
            <w:r w:rsidR="00436E15">
              <w:rPr>
                <w:noProof/>
                <w:webHidden/>
              </w:rPr>
              <w:fldChar w:fldCharType="begin"/>
            </w:r>
            <w:r w:rsidR="00436E15">
              <w:rPr>
                <w:noProof/>
                <w:webHidden/>
              </w:rPr>
              <w:instrText xml:space="preserve"> PAGEREF _Toc150977211 \h </w:instrText>
            </w:r>
            <w:r w:rsidR="00436E15">
              <w:rPr>
                <w:noProof/>
                <w:webHidden/>
              </w:rPr>
            </w:r>
            <w:r w:rsidR="00436E15">
              <w:rPr>
                <w:noProof/>
                <w:webHidden/>
              </w:rPr>
              <w:fldChar w:fldCharType="separate"/>
            </w:r>
            <w:r w:rsidR="00E0449F">
              <w:rPr>
                <w:noProof/>
                <w:webHidden/>
              </w:rPr>
              <w:t>7</w:t>
            </w:r>
            <w:r w:rsidR="00436E15">
              <w:rPr>
                <w:noProof/>
                <w:webHidden/>
              </w:rPr>
              <w:fldChar w:fldCharType="end"/>
            </w:r>
          </w:hyperlink>
        </w:p>
        <w:p w14:paraId="027B41D4" w14:textId="20741CDD" w:rsidR="00AF411D" w:rsidRDefault="00AF411D">
          <w:r>
            <w:rPr>
              <w:b/>
              <w:bCs/>
              <w:noProof/>
            </w:rPr>
            <w:fldChar w:fldCharType="end"/>
          </w:r>
        </w:p>
      </w:sdtContent>
    </w:sdt>
    <w:p w14:paraId="4D990083" w14:textId="77777777" w:rsidR="001B736D" w:rsidRPr="001B736D" w:rsidRDefault="001B736D" w:rsidP="00687697">
      <w:pPr>
        <w:pStyle w:val="Heading1"/>
        <w:rPr>
          <w:rFonts w:eastAsia="Times New Roman"/>
        </w:rPr>
      </w:pPr>
      <w:bookmarkStart w:id="0" w:name="_Toc150977194"/>
      <w:r w:rsidRPr="001B736D">
        <w:rPr>
          <w:rFonts w:eastAsia="Times New Roman"/>
        </w:rPr>
        <w:t>Overview and Key Dates</w:t>
      </w:r>
      <w:bookmarkEnd w:id="0"/>
    </w:p>
    <w:p w14:paraId="01B578AA" w14:textId="77777777" w:rsidR="001B736D" w:rsidRPr="008758D4" w:rsidRDefault="001B736D" w:rsidP="00B23F55">
      <w:pPr>
        <w:spacing w:before="150"/>
        <w:rPr>
          <w:rFonts w:ascii="Tahoma" w:hAnsi="Tahoma" w:cs="Tahoma"/>
          <w:color w:val="000000"/>
          <w:sz w:val="20"/>
          <w:szCs w:val="20"/>
        </w:rPr>
      </w:pPr>
      <w:r w:rsidRPr="008758D4">
        <w:rPr>
          <w:rFonts w:ascii="Tahoma" w:hAnsi="Tahoma" w:cs="Tahoma"/>
          <w:color w:val="000000"/>
          <w:sz w:val="20"/>
          <w:szCs w:val="20"/>
        </w:rPr>
        <w:t>Thread chairs are an integral part of the Conference Program Committee. They are responsible for:</w:t>
      </w:r>
    </w:p>
    <w:p w14:paraId="29E2B86C" w14:textId="3145F267" w:rsidR="001B736D" w:rsidRDefault="001B736D" w:rsidP="00B23F55">
      <w:pPr>
        <w:numPr>
          <w:ilvl w:val="0"/>
          <w:numId w:val="1"/>
        </w:numPr>
        <w:spacing w:after="100" w:afterAutospacing="1"/>
        <w:rPr>
          <w:rFonts w:ascii="Tahoma" w:hAnsi="Tahoma" w:cs="Tahoma"/>
          <w:color w:val="000000"/>
          <w:sz w:val="20"/>
          <w:szCs w:val="20"/>
        </w:rPr>
      </w:pPr>
      <w:r w:rsidRPr="008758D4">
        <w:rPr>
          <w:rFonts w:ascii="Tahoma" w:hAnsi="Tahoma" w:cs="Tahoma"/>
          <w:color w:val="000000"/>
          <w:sz w:val="20"/>
          <w:szCs w:val="20"/>
        </w:rPr>
        <w:t xml:space="preserve">Reading all </w:t>
      </w:r>
      <w:r w:rsidR="00834193">
        <w:rPr>
          <w:rFonts w:ascii="Tahoma" w:hAnsi="Tahoma" w:cs="Tahoma"/>
          <w:color w:val="000000"/>
          <w:sz w:val="20"/>
          <w:szCs w:val="20"/>
        </w:rPr>
        <w:t xml:space="preserve">assigned </w:t>
      </w:r>
      <w:r w:rsidR="00AF106D">
        <w:rPr>
          <w:rFonts w:ascii="Tahoma" w:hAnsi="Tahoma" w:cs="Tahoma"/>
          <w:color w:val="000000"/>
          <w:sz w:val="20"/>
          <w:szCs w:val="20"/>
        </w:rPr>
        <w:t>submissions</w:t>
      </w:r>
      <w:r w:rsidRPr="008758D4">
        <w:rPr>
          <w:rFonts w:ascii="Tahoma" w:hAnsi="Tahoma" w:cs="Tahoma"/>
          <w:color w:val="000000"/>
          <w:sz w:val="20"/>
          <w:szCs w:val="20"/>
        </w:rPr>
        <w:t xml:space="preserve"> </w:t>
      </w:r>
      <w:r w:rsidR="00834193">
        <w:rPr>
          <w:rFonts w:ascii="Tahoma" w:hAnsi="Tahoma" w:cs="Tahoma"/>
          <w:color w:val="000000"/>
          <w:sz w:val="20"/>
          <w:szCs w:val="20"/>
        </w:rPr>
        <w:t>(research papers, practitioner applications, and works in progress)</w:t>
      </w:r>
      <w:r w:rsidRPr="008758D4">
        <w:rPr>
          <w:rFonts w:ascii="Tahoma" w:hAnsi="Tahoma" w:cs="Tahoma"/>
          <w:color w:val="000000"/>
          <w:sz w:val="20"/>
          <w:szCs w:val="20"/>
        </w:rPr>
        <w:t>.</w:t>
      </w:r>
    </w:p>
    <w:p w14:paraId="13AC99AA" w14:textId="4E7044E3" w:rsidR="005108F2" w:rsidRPr="008758D4" w:rsidRDefault="005108F2" w:rsidP="00B23F55">
      <w:pPr>
        <w:numPr>
          <w:ilvl w:val="0"/>
          <w:numId w:val="1"/>
        </w:numPr>
        <w:spacing w:after="100" w:afterAutospacing="1"/>
        <w:rPr>
          <w:rFonts w:ascii="Tahoma" w:hAnsi="Tahoma" w:cs="Tahoma"/>
          <w:color w:val="000000"/>
          <w:sz w:val="20"/>
          <w:szCs w:val="20"/>
        </w:rPr>
      </w:pPr>
      <w:r>
        <w:rPr>
          <w:rFonts w:ascii="Tahoma" w:hAnsi="Tahoma" w:cs="Tahoma"/>
          <w:color w:val="000000"/>
          <w:sz w:val="20"/>
          <w:szCs w:val="20"/>
        </w:rPr>
        <w:t>Adding or editing the keywords for each assigned submission.</w:t>
      </w:r>
    </w:p>
    <w:p w14:paraId="79C9D695" w14:textId="1053BCBF" w:rsidR="001B736D" w:rsidRDefault="00834193" w:rsidP="001B736D">
      <w:pPr>
        <w:numPr>
          <w:ilvl w:val="0"/>
          <w:numId w:val="1"/>
        </w:numPr>
        <w:spacing w:before="100" w:beforeAutospacing="1" w:after="100" w:afterAutospacing="1"/>
        <w:rPr>
          <w:rFonts w:ascii="Tahoma" w:hAnsi="Tahoma" w:cs="Tahoma"/>
          <w:color w:val="000000"/>
          <w:sz w:val="20"/>
          <w:szCs w:val="20"/>
        </w:rPr>
      </w:pPr>
      <w:r w:rsidRPr="008758D4">
        <w:rPr>
          <w:rFonts w:ascii="Tahoma" w:hAnsi="Tahoma" w:cs="Tahoma"/>
          <w:color w:val="000000"/>
          <w:sz w:val="20"/>
          <w:szCs w:val="20"/>
        </w:rPr>
        <w:t>R</w:t>
      </w:r>
      <w:r>
        <w:rPr>
          <w:rFonts w:ascii="Tahoma" w:hAnsi="Tahoma" w:cs="Tahoma"/>
          <w:color w:val="000000"/>
          <w:sz w:val="20"/>
          <w:szCs w:val="20"/>
        </w:rPr>
        <w:t>at</w:t>
      </w:r>
      <w:r w:rsidRPr="008758D4">
        <w:rPr>
          <w:rFonts w:ascii="Tahoma" w:hAnsi="Tahoma" w:cs="Tahoma"/>
          <w:color w:val="000000"/>
          <w:sz w:val="20"/>
          <w:szCs w:val="20"/>
        </w:rPr>
        <w:t xml:space="preserve">ing </w:t>
      </w:r>
      <w:r>
        <w:rPr>
          <w:rFonts w:ascii="Tahoma" w:hAnsi="Tahoma" w:cs="Tahoma"/>
          <w:color w:val="000000"/>
          <w:sz w:val="20"/>
          <w:szCs w:val="20"/>
        </w:rPr>
        <w:t xml:space="preserve">the quality </w:t>
      </w:r>
      <w:r w:rsidR="001B736D" w:rsidRPr="008758D4">
        <w:rPr>
          <w:rFonts w:ascii="Tahoma" w:hAnsi="Tahoma" w:cs="Tahoma"/>
          <w:color w:val="000000"/>
          <w:sz w:val="20"/>
          <w:szCs w:val="20"/>
        </w:rPr>
        <w:t xml:space="preserve">of </w:t>
      </w:r>
      <w:r w:rsidR="00AF106D">
        <w:rPr>
          <w:rFonts w:ascii="Tahoma" w:hAnsi="Tahoma" w:cs="Tahoma"/>
          <w:color w:val="000000"/>
          <w:sz w:val="20"/>
          <w:szCs w:val="20"/>
        </w:rPr>
        <w:t>each submission</w:t>
      </w:r>
      <w:r w:rsidR="005108F2">
        <w:rPr>
          <w:rFonts w:ascii="Tahoma" w:hAnsi="Tahoma" w:cs="Tahoma"/>
          <w:color w:val="000000"/>
          <w:sz w:val="20"/>
          <w:szCs w:val="20"/>
        </w:rPr>
        <w:t xml:space="preserve"> on a scale of 1-10, where 10 is highest quality</w:t>
      </w:r>
      <w:r w:rsidR="001B736D" w:rsidRPr="008758D4">
        <w:rPr>
          <w:rFonts w:ascii="Tahoma" w:hAnsi="Tahoma" w:cs="Tahoma"/>
          <w:color w:val="000000"/>
          <w:sz w:val="20"/>
          <w:szCs w:val="20"/>
        </w:rPr>
        <w:t>.</w:t>
      </w:r>
      <w:r w:rsidR="00AA03A3" w:rsidRPr="008758D4">
        <w:rPr>
          <w:rFonts w:ascii="Tahoma" w:hAnsi="Tahoma" w:cs="Tahoma"/>
          <w:color w:val="000000"/>
          <w:sz w:val="20"/>
          <w:szCs w:val="20"/>
        </w:rPr>
        <w:t xml:space="preserve"> (</w:t>
      </w:r>
      <w:r w:rsidR="00F51D8A" w:rsidRPr="008758D4">
        <w:rPr>
          <w:rFonts w:ascii="Tahoma" w:hAnsi="Tahoma" w:cs="Tahoma"/>
          <w:color w:val="000000"/>
          <w:sz w:val="20"/>
          <w:szCs w:val="20"/>
        </w:rPr>
        <w:t>Rejections are based on plagiarism or inapplicability only</w:t>
      </w:r>
      <w:r w:rsidR="00AA03A3" w:rsidRPr="008758D4">
        <w:rPr>
          <w:rFonts w:ascii="Tahoma" w:hAnsi="Tahoma" w:cs="Tahoma"/>
          <w:color w:val="000000"/>
          <w:sz w:val="20"/>
          <w:szCs w:val="20"/>
        </w:rPr>
        <w:t>.)</w:t>
      </w:r>
    </w:p>
    <w:p w14:paraId="54860B01" w14:textId="507A225E" w:rsidR="005108F2" w:rsidRPr="008758D4" w:rsidRDefault="005108F2" w:rsidP="001B736D">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Rating the quality of each peer review for assigned submissions.</w:t>
      </w:r>
    </w:p>
    <w:p w14:paraId="4F3A10AF" w14:textId="72B93053" w:rsidR="001B736D" w:rsidRPr="008758D4" w:rsidRDefault="00834193" w:rsidP="001B736D">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Providing a written </w:t>
      </w:r>
      <w:r w:rsidR="005108F2">
        <w:rPr>
          <w:rFonts w:ascii="Tahoma" w:hAnsi="Tahoma" w:cs="Tahoma"/>
          <w:color w:val="000000"/>
          <w:sz w:val="20"/>
          <w:szCs w:val="20"/>
        </w:rPr>
        <w:t>review</w:t>
      </w:r>
      <w:r>
        <w:rPr>
          <w:rFonts w:ascii="Tahoma" w:hAnsi="Tahoma" w:cs="Tahoma"/>
          <w:color w:val="000000"/>
          <w:sz w:val="20"/>
          <w:szCs w:val="20"/>
        </w:rPr>
        <w:t xml:space="preserve"> for </w:t>
      </w:r>
      <w:r w:rsidR="005108F2">
        <w:rPr>
          <w:rFonts w:ascii="Tahoma" w:hAnsi="Tahoma" w:cs="Tahoma"/>
          <w:color w:val="000000"/>
          <w:sz w:val="20"/>
          <w:szCs w:val="20"/>
        </w:rPr>
        <w:t>any</w:t>
      </w:r>
      <w:r>
        <w:rPr>
          <w:rFonts w:ascii="Tahoma" w:hAnsi="Tahoma" w:cs="Tahoma"/>
          <w:color w:val="000000"/>
          <w:sz w:val="20"/>
          <w:szCs w:val="20"/>
        </w:rPr>
        <w:t xml:space="preserve"> submissions</w:t>
      </w:r>
      <w:r w:rsidR="005108F2">
        <w:rPr>
          <w:rFonts w:ascii="Tahoma" w:hAnsi="Tahoma" w:cs="Tahoma"/>
          <w:color w:val="000000"/>
          <w:sz w:val="20"/>
          <w:szCs w:val="20"/>
        </w:rPr>
        <w:t xml:space="preserve"> without a constructive review</w:t>
      </w:r>
      <w:r w:rsidR="001B736D" w:rsidRPr="008758D4">
        <w:rPr>
          <w:rFonts w:ascii="Tahoma" w:hAnsi="Tahoma" w:cs="Tahoma"/>
          <w:color w:val="000000"/>
          <w:sz w:val="20"/>
          <w:szCs w:val="20"/>
        </w:rPr>
        <w:t>.</w:t>
      </w:r>
    </w:p>
    <w:p w14:paraId="019EDB7A" w14:textId="0451AF9F" w:rsidR="001B736D" w:rsidRPr="008758D4" w:rsidRDefault="001B736D" w:rsidP="00B23F55">
      <w:pPr>
        <w:spacing w:before="150"/>
        <w:rPr>
          <w:rFonts w:ascii="Tahoma" w:hAnsi="Tahoma" w:cs="Tahoma"/>
          <w:color w:val="000000"/>
          <w:sz w:val="20"/>
          <w:szCs w:val="20"/>
        </w:rPr>
      </w:pPr>
      <w:r w:rsidRPr="008758D4">
        <w:rPr>
          <w:rFonts w:ascii="Tahoma" w:hAnsi="Tahoma" w:cs="Tahoma"/>
          <w:color w:val="000000"/>
          <w:sz w:val="20"/>
          <w:szCs w:val="20"/>
        </w:rPr>
        <w:t>Key dates are below</w:t>
      </w:r>
      <w:r w:rsidR="00D40AE1">
        <w:rPr>
          <w:rFonts w:ascii="Tahoma" w:hAnsi="Tahoma" w:cs="Tahoma"/>
          <w:color w:val="000000"/>
          <w:sz w:val="20"/>
          <w:szCs w:val="20"/>
        </w:rPr>
        <w:t>:</w:t>
      </w:r>
      <w:r w:rsidRPr="008758D4">
        <w:rPr>
          <w:rFonts w:ascii="Tahoma" w:hAnsi="Tahoma" w:cs="Tahoma"/>
          <w:color w:val="000000"/>
          <w:sz w:val="20"/>
          <w:szCs w:val="20"/>
        </w:rPr>
        <w:t xml:space="preserve"> </w:t>
      </w:r>
    </w:p>
    <w:p w14:paraId="289B0033" w14:textId="52E3766E" w:rsidR="00E64E34" w:rsidRDefault="00E64E34" w:rsidP="00B23F55">
      <w:pPr>
        <w:numPr>
          <w:ilvl w:val="0"/>
          <w:numId w:val="2"/>
        </w:numPr>
        <w:spacing w:after="100" w:afterAutospacing="1"/>
        <w:rPr>
          <w:rFonts w:ascii="Tahoma" w:hAnsi="Tahoma" w:cs="Tahoma"/>
          <w:sz w:val="20"/>
          <w:szCs w:val="20"/>
        </w:rPr>
      </w:pPr>
      <w:r>
        <w:rPr>
          <w:rFonts w:ascii="Tahoma" w:hAnsi="Tahoma" w:cs="Tahoma"/>
          <w:sz w:val="20"/>
          <w:szCs w:val="20"/>
        </w:rPr>
        <w:t xml:space="preserve">January </w:t>
      </w:r>
      <w:r w:rsidR="00834193">
        <w:rPr>
          <w:rFonts w:ascii="Tahoma" w:hAnsi="Tahoma" w:cs="Tahoma"/>
          <w:sz w:val="20"/>
          <w:szCs w:val="20"/>
        </w:rPr>
        <w:t>16</w:t>
      </w:r>
      <w:r>
        <w:rPr>
          <w:rFonts w:ascii="Tahoma" w:hAnsi="Tahoma" w:cs="Tahoma"/>
          <w:sz w:val="20"/>
          <w:szCs w:val="20"/>
        </w:rPr>
        <w:t xml:space="preserve">, </w:t>
      </w:r>
      <w:r w:rsidR="00834193">
        <w:rPr>
          <w:rFonts w:ascii="Tahoma" w:hAnsi="Tahoma" w:cs="Tahoma"/>
          <w:sz w:val="20"/>
          <w:szCs w:val="20"/>
        </w:rPr>
        <w:t>2024</w:t>
      </w:r>
      <w:r>
        <w:rPr>
          <w:rFonts w:ascii="Tahoma" w:hAnsi="Tahoma" w:cs="Tahoma"/>
          <w:sz w:val="20"/>
          <w:szCs w:val="20"/>
        </w:rPr>
        <w:t xml:space="preserve">: Submission window opens. </w:t>
      </w:r>
    </w:p>
    <w:p w14:paraId="465678E3" w14:textId="069F1A3A" w:rsidR="001B736D" w:rsidRDefault="00AA03A3" w:rsidP="001B736D">
      <w:pPr>
        <w:numPr>
          <w:ilvl w:val="0"/>
          <w:numId w:val="2"/>
        </w:numPr>
        <w:spacing w:before="100" w:beforeAutospacing="1" w:after="100" w:afterAutospacing="1"/>
        <w:rPr>
          <w:rFonts w:ascii="Tahoma" w:hAnsi="Tahoma" w:cs="Tahoma"/>
          <w:sz w:val="20"/>
          <w:szCs w:val="20"/>
        </w:rPr>
      </w:pPr>
      <w:r w:rsidRPr="008758D4">
        <w:rPr>
          <w:rFonts w:ascii="Tahoma" w:hAnsi="Tahoma" w:cs="Tahoma"/>
          <w:sz w:val="20"/>
          <w:szCs w:val="20"/>
        </w:rPr>
        <w:t xml:space="preserve">March </w:t>
      </w:r>
      <w:r w:rsidR="00834193">
        <w:rPr>
          <w:rFonts w:ascii="Tahoma" w:hAnsi="Tahoma" w:cs="Tahoma"/>
          <w:sz w:val="20"/>
          <w:szCs w:val="20"/>
        </w:rPr>
        <w:t>19</w:t>
      </w:r>
      <w:r w:rsidRPr="008758D4">
        <w:rPr>
          <w:rFonts w:ascii="Tahoma" w:hAnsi="Tahoma" w:cs="Tahoma"/>
          <w:sz w:val="20"/>
          <w:szCs w:val="20"/>
        </w:rPr>
        <w:t xml:space="preserve">, </w:t>
      </w:r>
      <w:r w:rsidR="00D0179C" w:rsidRPr="008758D4">
        <w:rPr>
          <w:rFonts w:ascii="Tahoma" w:hAnsi="Tahoma" w:cs="Tahoma"/>
          <w:sz w:val="20"/>
          <w:szCs w:val="20"/>
        </w:rPr>
        <w:t>202</w:t>
      </w:r>
      <w:r w:rsidR="00834193">
        <w:rPr>
          <w:rFonts w:ascii="Tahoma" w:hAnsi="Tahoma" w:cs="Tahoma"/>
          <w:sz w:val="20"/>
          <w:szCs w:val="20"/>
        </w:rPr>
        <w:t>4</w:t>
      </w:r>
      <w:r w:rsidR="001B736D" w:rsidRPr="008758D4">
        <w:rPr>
          <w:rFonts w:ascii="Tahoma" w:hAnsi="Tahoma" w:cs="Tahoma"/>
          <w:sz w:val="20"/>
          <w:szCs w:val="20"/>
        </w:rPr>
        <w:t xml:space="preserve">: </w:t>
      </w:r>
      <w:r w:rsidR="00E02308">
        <w:rPr>
          <w:rFonts w:ascii="Tahoma" w:hAnsi="Tahoma" w:cs="Tahoma"/>
          <w:sz w:val="20"/>
          <w:szCs w:val="20"/>
        </w:rPr>
        <w:t>S</w:t>
      </w:r>
      <w:r w:rsidR="001B736D" w:rsidRPr="008758D4">
        <w:rPr>
          <w:rFonts w:ascii="Tahoma" w:hAnsi="Tahoma" w:cs="Tahoma"/>
          <w:sz w:val="20"/>
          <w:szCs w:val="20"/>
        </w:rPr>
        <w:t>ubmission</w:t>
      </w:r>
      <w:r w:rsidR="00E02308">
        <w:rPr>
          <w:rFonts w:ascii="Tahoma" w:hAnsi="Tahoma" w:cs="Tahoma"/>
          <w:sz w:val="20"/>
          <w:szCs w:val="20"/>
        </w:rPr>
        <w:t xml:space="preserve"> window</w:t>
      </w:r>
      <w:r w:rsidR="001B736D" w:rsidRPr="008758D4">
        <w:rPr>
          <w:rFonts w:ascii="Tahoma" w:hAnsi="Tahoma" w:cs="Tahoma"/>
          <w:sz w:val="20"/>
          <w:szCs w:val="20"/>
        </w:rPr>
        <w:t xml:space="preserve"> close</w:t>
      </w:r>
      <w:r w:rsidR="00E02308">
        <w:rPr>
          <w:rFonts w:ascii="Tahoma" w:hAnsi="Tahoma" w:cs="Tahoma"/>
          <w:sz w:val="20"/>
          <w:szCs w:val="20"/>
        </w:rPr>
        <w:t>s</w:t>
      </w:r>
      <w:r w:rsidR="001B736D" w:rsidRPr="008758D4">
        <w:rPr>
          <w:rFonts w:ascii="Tahoma" w:hAnsi="Tahoma" w:cs="Tahoma"/>
          <w:sz w:val="20"/>
          <w:szCs w:val="20"/>
        </w:rPr>
        <w:t xml:space="preserve">. You can review </w:t>
      </w:r>
      <w:r w:rsidR="00834193">
        <w:rPr>
          <w:rFonts w:ascii="Tahoma" w:hAnsi="Tahoma" w:cs="Tahoma"/>
          <w:sz w:val="20"/>
          <w:szCs w:val="20"/>
        </w:rPr>
        <w:t xml:space="preserve">submissions </w:t>
      </w:r>
      <w:r w:rsidR="001B736D" w:rsidRPr="008758D4">
        <w:rPr>
          <w:rFonts w:ascii="Tahoma" w:hAnsi="Tahoma" w:cs="Tahoma"/>
          <w:sz w:val="20"/>
          <w:szCs w:val="20"/>
        </w:rPr>
        <w:t>before this date</w:t>
      </w:r>
      <w:r w:rsidR="00834193">
        <w:rPr>
          <w:rFonts w:ascii="Tahoma" w:hAnsi="Tahoma" w:cs="Tahoma"/>
          <w:sz w:val="20"/>
          <w:szCs w:val="20"/>
        </w:rPr>
        <w:t>, as they are assigned</w:t>
      </w:r>
      <w:r w:rsidR="001B736D" w:rsidRPr="008758D4">
        <w:rPr>
          <w:rFonts w:ascii="Tahoma" w:hAnsi="Tahoma" w:cs="Tahoma"/>
          <w:sz w:val="20"/>
          <w:szCs w:val="20"/>
        </w:rPr>
        <w:t>.</w:t>
      </w:r>
    </w:p>
    <w:p w14:paraId="7E6884B0" w14:textId="51DED831" w:rsidR="001B736D" w:rsidRPr="008758D4" w:rsidRDefault="00C616A8" w:rsidP="001B736D">
      <w:pPr>
        <w:numPr>
          <w:ilvl w:val="0"/>
          <w:numId w:val="2"/>
        </w:numPr>
        <w:spacing w:before="100" w:beforeAutospacing="1" w:after="100" w:afterAutospacing="1"/>
        <w:rPr>
          <w:rFonts w:ascii="Tahoma" w:hAnsi="Tahoma" w:cs="Tahoma"/>
          <w:sz w:val="20"/>
          <w:szCs w:val="20"/>
        </w:rPr>
      </w:pPr>
      <w:r w:rsidRPr="008758D4">
        <w:rPr>
          <w:rFonts w:ascii="Tahoma" w:hAnsi="Tahoma" w:cs="Tahoma"/>
          <w:sz w:val="20"/>
          <w:szCs w:val="20"/>
        </w:rPr>
        <w:t xml:space="preserve">April </w:t>
      </w:r>
      <w:r w:rsidR="00834193">
        <w:rPr>
          <w:rFonts w:ascii="Tahoma" w:hAnsi="Tahoma" w:cs="Tahoma"/>
          <w:sz w:val="20"/>
          <w:szCs w:val="20"/>
        </w:rPr>
        <w:t>2</w:t>
      </w:r>
      <w:r w:rsidRPr="008758D4">
        <w:rPr>
          <w:rFonts w:ascii="Tahoma" w:hAnsi="Tahoma" w:cs="Tahoma"/>
          <w:sz w:val="20"/>
          <w:szCs w:val="20"/>
        </w:rPr>
        <w:t xml:space="preserve">, </w:t>
      </w:r>
      <w:r w:rsidR="00834193" w:rsidRPr="008758D4">
        <w:rPr>
          <w:rFonts w:ascii="Tahoma" w:hAnsi="Tahoma" w:cs="Tahoma"/>
          <w:sz w:val="20"/>
          <w:szCs w:val="20"/>
        </w:rPr>
        <w:t>202</w:t>
      </w:r>
      <w:r w:rsidR="00834193">
        <w:rPr>
          <w:rFonts w:ascii="Tahoma" w:hAnsi="Tahoma" w:cs="Tahoma"/>
          <w:sz w:val="20"/>
          <w:szCs w:val="20"/>
        </w:rPr>
        <w:t>4</w:t>
      </w:r>
      <w:r w:rsidR="001B736D" w:rsidRPr="008758D4">
        <w:rPr>
          <w:rFonts w:ascii="Tahoma" w:hAnsi="Tahoma" w:cs="Tahoma"/>
          <w:sz w:val="20"/>
          <w:szCs w:val="20"/>
        </w:rPr>
        <w:t>: Final peer reviews are due. All information coming from this process will be available.</w:t>
      </w:r>
    </w:p>
    <w:p w14:paraId="0AB752A5" w14:textId="43A3BFD8" w:rsidR="001B736D" w:rsidRDefault="00AA03A3" w:rsidP="001B736D">
      <w:pPr>
        <w:numPr>
          <w:ilvl w:val="0"/>
          <w:numId w:val="2"/>
        </w:numPr>
        <w:spacing w:before="100" w:beforeAutospacing="1" w:after="100" w:afterAutospacing="1"/>
        <w:rPr>
          <w:rFonts w:ascii="Tahoma" w:hAnsi="Tahoma" w:cs="Tahoma"/>
          <w:color w:val="000000"/>
          <w:sz w:val="20"/>
          <w:szCs w:val="20"/>
        </w:rPr>
      </w:pPr>
      <w:r w:rsidRPr="008758D4">
        <w:rPr>
          <w:rFonts w:ascii="Tahoma" w:hAnsi="Tahoma" w:cs="Tahoma"/>
          <w:b/>
          <w:sz w:val="20"/>
          <w:szCs w:val="20"/>
        </w:rPr>
        <w:t>April</w:t>
      </w:r>
      <w:r w:rsidR="00C616A8" w:rsidRPr="008758D4">
        <w:rPr>
          <w:rFonts w:ascii="Tahoma" w:hAnsi="Tahoma" w:cs="Tahoma"/>
          <w:b/>
          <w:sz w:val="20"/>
          <w:szCs w:val="20"/>
        </w:rPr>
        <w:t xml:space="preserve"> </w:t>
      </w:r>
      <w:r w:rsidR="00834193">
        <w:rPr>
          <w:rFonts w:ascii="Tahoma" w:hAnsi="Tahoma" w:cs="Tahoma"/>
          <w:b/>
          <w:sz w:val="20"/>
          <w:szCs w:val="20"/>
        </w:rPr>
        <w:t>9</w:t>
      </w:r>
      <w:r w:rsidRPr="008758D4">
        <w:rPr>
          <w:rFonts w:ascii="Tahoma" w:hAnsi="Tahoma" w:cs="Tahoma"/>
          <w:b/>
          <w:sz w:val="20"/>
          <w:szCs w:val="20"/>
        </w:rPr>
        <w:t xml:space="preserve">, </w:t>
      </w:r>
      <w:r w:rsidR="00834193" w:rsidRPr="008758D4">
        <w:rPr>
          <w:rFonts w:ascii="Tahoma" w:hAnsi="Tahoma" w:cs="Tahoma"/>
          <w:b/>
          <w:sz w:val="20"/>
          <w:szCs w:val="20"/>
        </w:rPr>
        <w:t>202</w:t>
      </w:r>
      <w:r w:rsidR="00834193">
        <w:rPr>
          <w:rFonts w:ascii="Tahoma" w:hAnsi="Tahoma" w:cs="Tahoma"/>
          <w:b/>
          <w:sz w:val="20"/>
          <w:szCs w:val="20"/>
        </w:rPr>
        <w:t>4</w:t>
      </w:r>
      <w:r w:rsidR="001B736D" w:rsidRPr="008758D4">
        <w:rPr>
          <w:rFonts w:ascii="Tahoma" w:hAnsi="Tahoma" w:cs="Tahoma"/>
          <w:b/>
          <w:sz w:val="20"/>
          <w:szCs w:val="20"/>
        </w:rPr>
        <w:t>:</w:t>
      </w:r>
      <w:r w:rsidR="001B736D" w:rsidRPr="008758D4">
        <w:rPr>
          <w:rFonts w:ascii="Tahoma" w:hAnsi="Tahoma" w:cs="Tahoma"/>
          <w:sz w:val="20"/>
          <w:szCs w:val="20"/>
        </w:rPr>
        <w:t xml:space="preserve"> </w:t>
      </w:r>
      <w:r w:rsidR="00834193">
        <w:rPr>
          <w:rFonts w:ascii="Tahoma" w:hAnsi="Tahoma" w:cs="Tahoma"/>
          <w:sz w:val="20"/>
          <w:szCs w:val="20"/>
        </w:rPr>
        <w:t xml:space="preserve">Thread Chair </w:t>
      </w:r>
      <w:r w:rsidR="00AC54C2">
        <w:rPr>
          <w:rFonts w:ascii="Tahoma" w:hAnsi="Tahoma" w:cs="Tahoma"/>
          <w:sz w:val="20"/>
          <w:szCs w:val="20"/>
        </w:rPr>
        <w:t>assessment</w:t>
      </w:r>
      <w:r w:rsidR="00834193">
        <w:rPr>
          <w:rFonts w:ascii="Tahoma" w:hAnsi="Tahoma" w:cs="Tahoma"/>
          <w:sz w:val="20"/>
          <w:szCs w:val="20"/>
        </w:rPr>
        <w:t>s</w:t>
      </w:r>
      <w:r w:rsidR="00AC54C2">
        <w:rPr>
          <w:rFonts w:ascii="Tahoma" w:hAnsi="Tahoma" w:cs="Tahoma"/>
          <w:sz w:val="20"/>
          <w:szCs w:val="20"/>
        </w:rPr>
        <w:t xml:space="preserve"> and peer review ratings</w:t>
      </w:r>
      <w:r w:rsidR="00834193">
        <w:rPr>
          <w:rFonts w:ascii="Tahoma" w:hAnsi="Tahoma" w:cs="Tahoma"/>
          <w:sz w:val="20"/>
          <w:szCs w:val="20"/>
        </w:rPr>
        <w:t xml:space="preserve"> </w:t>
      </w:r>
      <w:r w:rsidR="001B736D" w:rsidRPr="008758D4">
        <w:rPr>
          <w:rFonts w:ascii="Tahoma" w:hAnsi="Tahoma" w:cs="Tahoma"/>
          <w:color w:val="000000"/>
          <w:sz w:val="20"/>
          <w:szCs w:val="20"/>
        </w:rPr>
        <w:t>are due.</w:t>
      </w:r>
    </w:p>
    <w:p w14:paraId="27F85981" w14:textId="34E1A0C7" w:rsidR="00AC54C2" w:rsidRPr="005E0F0C" w:rsidRDefault="00AC54C2" w:rsidP="005E0F0C">
      <w:pPr>
        <w:numPr>
          <w:ilvl w:val="0"/>
          <w:numId w:val="2"/>
        </w:numPr>
        <w:spacing w:before="100" w:beforeAutospacing="1" w:after="100" w:afterAutospacing="1"/>
        <w:rPr>
          <w:rFonts w:ascii="Tahoma" w:hAnsi="Tahoma" w:cs="Tahoma"/>
          <w:color w:val="000000"/>
          <w:sz w:val="20"/>
          <w:szCs w:val="20"/>
        </w:rPr>
      </w:pPr>
      <w:r w:rsidRPr="008758D4">
        <w:rPr>
          <w:rFonts w:ascii="Tahoma" w:hAnsi="Tahoma" w:cs="Tahoma"/>
          <w:b/>
          <w:sz w:val="20"/>
          <w:szCs w:val="20"/>
        </w:rPr>
        <w:t xml:space="preserve">April </w:t>
      </w:r>
      <w:r>
        <w:rPr>
          <w:rFonts w:ascii="Tahoma" w:hAnsi="Tahoma" w:cs="Tahoma"/>
          <w:b/>
          <w:sz w:val="20"/>
          <w:szCs w:val="20"/>
        </w:rPr>
        <w:t>30</w:t>
      </w:r>
      <w:r w:rsidRPr="008758D4">
        <w:rPr>
          <w:rFonts w:ascii="Tahoma" w:hAnsi="Tahoma" w:cs="Tahoma"/>
          <w:b/>
          <w:sz w:val="20"/>
          <w:szCs w:val="20"/>
        </w:rPr>
        <w:t>, 202</w:t>
      </w:r>
      <w:r>
        <w:rPr>
          <w:rFonts w:ascii="Tahoma" w:hAnsi="Tahoma" w:cs="Tahoma"/>
          <w:b/>
          <w:sz w:val="20"/>
          <w:szCs w:val="20"/>
        </w:rPr>
        <w:t>4</w:t>
      </w:r>
      <w:r w:rsidRPr="008758D4">
        <w:rPr>
          <w:rFonts w:ascii="Tahoma" w:hAnsi="Tahoma" w:cs="Tahoma"/>
          <w:b/>
          <w:sz w:val="20"/>
          <w:szCs w:val="20"/>
        </w:rPr>
        <w:t>:</w:t>
      </w:r>
      <w:r w:rsidRPr="008758D4">
        <w:rPr>
          <w:rFonts w:ascii="Tahoma" w:hAnsi="Tahoma" w:cs="Tahoma"/>
          <w:sz w:val="20"/>
          <w:szCs w:val="20"/>
        </w:rPr>
        <w:t xml:space="preserve"> </w:t>
      </w:r>
      <w:r>
        <w:rPr>
          <w:rFonts w:ascii="Tahoma" w:hAnsi="Tahoma" w:cs="Tahoma"/>
          <w:sz w:val="20"/>
          <w:szCs w:val="20"/>
        </w:rPr>
        <w:t xml:space="preserve">Thread Chair reviews </w:t>
      </w:r>
      <w:r w:rsidRPr="008758D4">
        <w:rPr>
          <w:rFonts w:ascii="Tahoma" w:hAnsi="Tahoma" w:cs="Tahoma"/>
          <w:color w:val="000000"/>
          <w:sz w:val="20"/>
          <w:szCs w:val="20"/>
        </w:rPr>
        <w:t>are due.</w:t>
      </w:r>
    </w:p>
    <w:p w14:paraId="35EA3D6A" w14:textId="16B7BFCF" w:rsidR="001B736D" w:rsidRPr="008758D4" w:rsidRDefault="00B23F55" w:rsidP="001B736D">
      <w:pPr>
        <w:spacing w:before="150" w:after="150"/>
        <w:rPr>
          <w:rFonts w:ascii="Tahoma" w:hAnsi="Tahoma" w:cs="Tahoma"/>
          <w:sz w:val="20"/>
          <w:szCs w:val="20"/>
        </w:rPr>
      </w:pPr>
      <w:r w:rsidRPr="008758D4">
        <w:rPr>
          <w:rFonts w:ascii="Tahoma" w:hAnsi="Tahoma" w:cs="Tahoma"/>
          <w:color w:val="000000"/>
          <w:sz w:val="20"/>
          <w:szCs w:val="20"/>
        </w:rPr>
        <w:lastRenderedPageBreak/>
        <w:t>To ensure that the Conference Program can be completed in a timely manner</w:t>
      </w:r>
      <w:r>
        <w:rPr>
          <w:rFonts w:ascii="Tahoma" w:hAnsi="Tahoma" w:cs="Tahoma"/>
          <w:color w:val="000000"/>
          <w:sz w:val="20"/>
          <w:szCs w:val="20"/>
        </w:rPr>
        <w:t>,</w:t>
      </w:r>
      <w:r w:rsidRPr="008758D4">
        <w:rPr>
          <w:rFonts w:ascii="Tahoma" w:hAnsi="Tahoma" w:cs="Tahoma"/>
          <w:color w:val="000000"/>
          <w:sz w:val="20"/>
          <w:szCs w:val="20"/>
        </w:rPr>
        <w:t xml:space="preserve"> the final deadline </w:t>
      </w:r>
      <w:r>
        <w:rPr>
          <w:rFonts w:ascii="Tahoma" w:hAnsi="Tahoma" w:cs="Tahoma"/>
          <w:color w:val="000000"/>
          <w:sz w:val="20"/>
          <w:szCs w:val="20"/>
        </w:rPr>
        <w:t xml:space="preserve">to submit the Thread Chair </w:t>
      </w:r>
      <w:r w:rsidR="00834193">
        <w:rPr>
          <w:rFonts w:ascii="Tahoma" w:hAnsi="Tahoma" w:cs="Tahoma"/>
          <w:color w:val="000000"/>
          <w:sz w:val="20"/>
          <w:szCs w:val="20"/>
        </w:rPr>
        <w:t xml:space="preserve">Reviews </w:t>
      </w:r>
      <w:r w:rsidRPr="008758D4">
        <w:rPr>
          <w:rFonts w:ascii="Tahoma" w:hAnsi="Tahoma" w:cs="Tahoma"/>
          <w:color w:val="000000"/>
          <w:sz w:val="20"/>
          <w:szCs w:val="20"/>
        </w:rPr>
        <w:t>must absolutely be met</w:t>
      </w:r>
      <w:r>
        <w:rPr>
          <w:rFonts w:ascii="Tahoma" w:hAnsi="Tahoma" w:cs="Tahoma"/>
          <w:color w:val="000000"/>
          <w:sz w:val="20"/>
          <w:szCs w:val="20"/>
        </w:rPr>
        <w:t xml:space="preserve">. </w:t>
      </w:r>
      <w:r w:rsidRPr="008758D4">
        <w:rPr>
          <w:rFonts w:ascii="Tahoma" w:hAnsi="Tahoma" w:cs="Tahoma"/>
          <w:color w:val="000000"/>
          <w:sz w:val="20"/>
          <w:szCs w:val="20"/>
        </w:rPr>
        <w:t>Please mark your calendar now</w:t>
      </w:r>
      <w:r w:rsidR="00834193">
        <w:rPr>
          <w:rFonts w:ascii="Tahoma" w:hAnsi="Tahoma" w:cs="Tahoma"/>
          <w:color w:val="000000"/>
          <w:sz w:val="20"/>
          <w:szCs w:val="20"/>
        </w:rPr>
        <w:t>.</w:t>
      </w:r>
    </w:p>
    <w:p w14:paraId="7642CB32" w14:textId="1218DF6A" w:rsidR="001B736D" w:rsidRDefault="001B736D" w:rsidP="001B736D">
      <w:pPr>
        <w:spacing w:before="150" w:after="150"/>
        <w:rPr>
          <w:rFonts w:ascii="Tahoma" w:hAnsi="Tahoma" w:cs="Tahoma"/>
          <w:color w:val="000000"/>
          <w:sz w:val="20"/>
          <w:szCs w:val="20"/>
        </w:rPr>
      </w:pPr>
      <w:r w:rsidRPr="008758D4">
        <w:rPr>
          <w:rFonts w:ascii="Tahoma" w:hAnsi="Tahoma" w:cs="Tahoma"/>
          <w:color w:val="000000"/>
          <w:sz w:val="20"/>
          <w:szCs w:val="20"/>
        </w:rPr>
        <w:t>Remember, there is no need to wait until all papers have been submitted</w:t>
      </w:r>
      <w:r w:rsidR="000F7B02">
        <w:rPr>
          <w:rFonts w:ascii="Tahoma" w:hAnsi="Tahoma" w:cs="Tahoma"/>
          <w:color w:val="000000"/>
          <w:sz w:val="20"/>
          <w:szCs w:val="20"/>
        </w:rPr>
        <w:t xml:space="preserve"> to begin your evaluation</w:t>
      </w:r>
      <w:r w:rsidRPr="008758D4">
        <w:rPr>
          <w:rFonts w:ascii="Tahoma" w:hAnsi="Tahoma" w:cs="Tahoma"/>
          <w:color w:val="000000"/>
          <w:sz w:val="20"/>
          <w:szCs w:val="20"/>
        </w:rPr>
        <w:t>. You may start working through the individual papers in your thread at any time after submissions open.</w:t>
      </w:r>
      <w:r w:rsidR="003B5FD5">
        <w:rPr>
          <w:rFonts w:ascii="Tahoma" w:hAnsi="Tahoma" w:cs="Tahoma"/>
          <w:color w:val="000000"/>
          <w:sz w:val="20"/>
          <w:szCs w:val="20"/>
        </w:rPr>
        <w:t xml:space="preserve"> </w:t>
      </w:r>
      <w:r w:rsidRPr="008758D4">
        <w:rPr>
          <w:rFonts w:ascii="Tahoma" w:hAnsi="Tahoma" w:cs="Tahoma"/>
          <w:color w:val="000000"/>
          <w:sz w:val="20"/>
          <w:szCs w:val="20"/>
        </w:rPr>
        <w:t xml:space="preserve">If you log on periodically and check for new papers and submitted reviews, this will ease your workload when it comes to the end of the process. </w:t>
      </w:r>
      <w:bookmarkStart w:id="1" w:name="Peer"/>
      <w:bookmarkEnd w:id="1"/>
    </w:p>
    <w:p w14:paraId="2AFFC11E" w14:textId="2FAF8219" w:rsidR="00001A95" w:rsidRDefault="00001A95" w:rsidP="00001A95">
      <w:pPr>
        <w:pStyle w:val="Heading1"/>
      </w:pPr>
      <w:bookmarkStart w:id="2" w:name="_Toc150977195"/>
      <w:r>
        <w:t>1. Reading Assigned Submissions</w:t>
      </w:r>
      <w:bookmarkEnd w:id="2"/>
    </w:p>
    <w:p w14:paraId="51EB6F45" w14:textId="5F10B98F" w:rsidR="008638A9" w:rsidRDefault="008638A9" w:rsidP="00001A95">
      <w:pPr>
        <w:spacing w:before="150" w:after="150"/>
        <w:rPr>
          <w:rFonts w:ascii="Tahoma" w:hAnsi="Tahoma" w:cs="Tahoma"/>
          <w:color w:val="000000"/>
          <w:sz w:val="20"/>
          <w:szCs w:val="20"/>
        </w:rPr>
      </w:pPr>
      <w:r>
        <w:rPr>
          <w:rFonts w:ascii="Tahoma" w:hAnsi="Tahoma" w:cs="Tahoma"/>
          <w:color w:val="000000"/>
          <w:sz w:val="20"/>
          <w:szCs w:val="20"/>
        </w:rPr>
        <w:t xml:space="preserve">In the new Thread Chair workflow, you will be presented with a list of submissions to read and rate, both from within your primary thread and from up to three other threads. You will be able to access these submissions by logging in to the </w:t>
      </w:r>
      <w:hyperlink r:id="rId9" w:history="1">
        <w:r w:rsidRPr="00642A80">
          <w:rPr>
            <w:rStyle w:val="Hyperlink"/>
            <w:rFonts w:ascii="Tahoma" w:hAnsi="Tahoma" w:cs="Tahoma"/>
            <w:sz w:val="20"/>
            <w:szCs w:val="20"/>
          </w:rPr>
          <w:t>web portal</w:t>
        </w:r>
      </w:hyperlink>
      <w:r>
        <w:rPr>
          <w:rFonts w:ascii="Tahoma" w:hAnsi="Tahoma" w:cs="Tahoma"/>
          <w:color w:val="000000"/>
          <w:sz w:val="20"/>
          <w:szCs w:val="20"/>
        </w:rPr>
        <w:t xml:space="preserve">. </w:t>
      </w:r>
    </w:p>
    <w:p w14:paraId="018D07C8" w14:textId="13ACB06E" w:rsidR="00001A95" w:rsidRDefault="00001A95" w:rsidP="00001A95">
      <w:pPr>
        <w:pStyle w:val="Heading1"/>
      </w:pPr>
      <w:bookmarkStart w:id="3" w:name="_Toc150977196"/>
      <w:r>
        <w:t>2. Adding or Editing Keywords</w:t>
      </w:r>
      <w:bookmarkEnd w:id="3"/>
    </w:p>
    <w:p w14:paraId="212ADDF1" w14:textId="0E4A131C" w:rsidR="00001A95" w:rsidRDefault="00001A95" w:rsidP="00001A95">
      <w:pPr>
        <w:spacing w:before="150" w:after="150"/>
        <w:rPr>
          <w:rFonts w:ascii="Tahoma" w:hAnsi="Tahoma" w:cs="Tahoma"/>
          <w:color w:val="000000"/>
          <w:sz w:val="20"/>
          <w:szCs w:val="20"/>
        </w:rPr>
      </w:pPr>
      <w:r>
        <w:rPr>
          <w:rFonts w:ascii="Tahoma" w:hAnsi="Tahoma" w:cs="Tahoma"/>
          <w:color w:val="000000"/>
          <w:sz w:val="20"/>
          <w:szCs w:val="20"/>
        </w:rPr>
        <w:t>Important to the new Thread Chair workflow is the assignment of keywords to each submission. As a Thread Chair, it is your job to ensure that the keywords supplied by the author are relevant, and to add any of your own to help with the algorithm for session creation. Our preference is that where possible, you reuse keywords rather than c</w:t>
      </w:r>
      <w:r w:rsidR="008638A9">
        <w:rPr>
          <w:rFonts w:ascii="Tahoma" w:hAnsi="Tahoma" w:cs="Tahoma"/>
          <w:color w:val="000000"/>
          <w:sz w:val="20"/>
          <w:szCs w:val="20"/>
        </w:rPr>
        <w:t xml:space="preserve">reating derivatives of existing keywords. </w:t>
      </w:r>
    </w:p>
    <w:p w14:paraId="7F99EF7F" w14:textId="738FBE98" w:rsidR="005E0F0C" w:rsidRDefault="00001A95" w:rsidP="005E0F0C">
      <w:pPr>
        <w:pStyle w:val="Heading1"/>
      </w:pPr>
      <w:bookmarkStart w:id="4" w:name="_Toc150977197"/>
      <w:r>
        <w:t xml:space="preserve">3. </w:t>
      </w:r>
      <w:r w:rsidR="005E0F0C">
        <w:t>R</w:t>
      </w:r>
      <w:r w:rsidR="008638A9">
        <w:t>at</w:t>
      </w:r>
      <w:r w:rsidR="005E0F0C">
        <w:t>ing Submissions</w:t>
      </w:r>
      <w:bookmarkEnd w:id="4"/>
    </w:p>
    <w:p w14:paraId="494FEC87" w14:textId="77777777" w:rsidR="008638A9" w:rsidRPr="005E0F0C" w:rsidRDefault="008638A9" w:rsidP="008638A9">
      <w:pPr>
        <w:spacing w:before="150" w:after="150"/>
        <w:rPr>
          <w:rFonts w:ascii="Tahoma" w:hAnsi="Tahoma" w:cs="Tahoma"/>
          <w:color w:val="000000"/>
          <w:sz w:val="20"/>
          <w:szCs w:val="20"/>
        </w:rPr>
      </w:pPr>
      <w:r>
        <w:rPr>
          <w:rFonts w:ascii="Tahoma" w:hAnsi="Tahoma" w:cs="Tahoma"/>
          <w:color w:val="000000"/>
          <w:sz w:val="20"/>
          <w:szCs w:val="20"/>
        </w:rPr>
        <w:t xml:space="preserve">Rating </w:t>
      </w:r>
      <w:r w:rsidRPr="008758D4">
        <w:rPr>
          <w:rFonts w:ascii="Tahoma" w:hAnsi="Tahoma" w:cs="Tahoma"/>
          <w:color w:val="000000"/>
          <w:sz w:val="20"/>
          <w:szCs w:val="20"/>
        </w:rPr>
        <w:t xml:space="preserve">of </w:t>
      </w:r>
      <w:r>
        <w:rPr>
          <w:rFonts w:ascii="Tahoma" w:hAnsi="Tahoma" w:cs="Tahoma"/>
          <w:color w:val="000000"/>
          <w:sz w:val="20"/>
          <w:szCs w:val="20"/>
        </w:rPr>
        <w:t>submissions</w:t>
      </w:r>
      <w:r w:rsidRPr="008758D4">
        <w:rPr>
          <w:rFonts w:ascii="Tahoma" w:hAnsi="Tahoma" w:cs="Tahoma"/>
          <w:color w:val="000000"/>
          <w:sz w:val="20"/>
          <w:szCs w:val="20"/>
        </w:rPr>
        <w:t xml:space="preserve"> must be based on quality of content and the fit of that content with a System Dynamics conference. Apart from these general standards which should always be applied, we ask you to remember that the criteria for what makes a good conference presentation, though equally high, may be different from those for journal articles. </w:t>
      </w:r>
    </w:p>
    <w:p w14:paraId="4ABA4166" w14:textId="2BA3C48C" w:rsidR="008638A9" w:rsidRDefault="008638A9" w:rsidP="005E0F0C">
      <w:pPr>
        <w:spacing w:before="150" w:after="150"/>
        <w:rPr>
          <w:rFonts w:ascii="Tahoma" w:hAnsi="Tahoma" w:cs="Tahoma"/>
          <w:color w:val="000000"/>
          <w:sz w:val="20"/>
          <w:szCs w:val="20"/>
        </w:rPr>
      </w:pPr>
      <w:r>
        <w:rPr>
          <w:rFonts w:ascii="Tahoma" w:hAnsi="Tahoma" w:cs="Tahoma"/>
          <w:color w:val="000000"/>
          <w:sz w:val="20"/>
          <w:szCs w:val="20"/>
        </w:rPr>
        <w:t>Peer reviews oftentimes do not help to identify the highest quality work. It is your job as a Thread Chair to read each assigned submission and give it a quality score based on your understanding of the underlying work.</w:t>
      </w:r>
    </w:p>
    <w:p w14:paraId="72A1CB7D" w14:textId="5A3A9CCC" w:rsidR="005E0F0C" w:rsidRDefault="005E0F0C" w:rsidP="005E0F0C">
      <w:pPr>
        <w:spacing w:before="150" w:after="150"/>
        <w:rPr>
          <w:rFonts w:ascii="Tahoma" w:hAnsi="Tahoma" w:cs="Tahoma"/>
          <w:color w:val="000000"/>
          <w:sz w:val="20"/>
          <w:szCs w:val="20"/>
        </w:rPr>
      </w:pPr>
      <w:r>
        <w:rPr>
          <w:rFonts w:ascii="Tahoma" w:hAnsi="Tahoma" w:cs="Tahoma"/>
          <w:color w:val="000000"/>
          <w:sz w:val="20"/>
          <w:szCs w:val="20"/>
        </w:rPr>
        <w:t>For each submission</w:t>
      </w:r>
      <w:r w:rsidR="008638A9">
        <w:rPr>
          <w:rFonts w:ascii="Tahoma" w:hAnsi="Tahoma" w:cs="Tahoma"/>
          <w:color w:val="000000"/>
          <w:sz w:val="20"/>
          <w:szCs w:val="20"/>
        </w:rPr>
        <w:t xml:space="preserve"> assigned</w:t>
      </w:r>
      <w:r>
        <w:rPr>
          <w:rFonts w:ascii="Tahoma" w:hAnsi="Tahoma" w:cs="Tahoma"/>
          <w:color w:val="000000"/>
          <w:sz w:val="20"/>
          <w:szCs w:val="20"/>
        </w:rPr>
        <w:t xml:space="preserve">, you will be </w:t>
      </w:r>
      <w:r w:rsidR="008638A9">
        <w:rPr>
          <w:rFonts w:ascii="Tahoma" w:hAnsi="Tahoma" w:cs="Tahoma"/>
          <w:color w:val="000000"/>
          <w:sz w:val="20"/>
          <w:szCs w:val="20"/>
        </w:rPr>
        <w:t>required</w:t>
      </w:r>
      <w:r>
        <w:rPr>
          <w:rFonts w:ascii="Tahoma" w:hAnsi="Tahoma" w:cs="Tahoma"/>
          <w:color w:val="000000"/>
          <w:sz w:val="20"/>
          <w:szCs w:val="20"/>
        </w:rPr>
        <w:t xml:space="preserve"> to </w:t>
      </w:r>
      <w:r w:rsidR="008638A9">
        <w:rPr>
          <w:rFonts w:ascii="Tahoma" w:hAnsi="Tahoma" w:cs="Tahoma"/>
          <w:color w:val="000000"/>
          <w:sz w:val="20"/>
          <w:szCs w:val="20"/>
        </w:rPr>
        <w:t>provide</w:t>
      </w:r>
      <w:r>
        <w:rPr>
          <w:rFonts w:ascii="Tahoma" w:hAnsi="Tahoma" w:cs="Tahoma"/>
          <w:color w:val="000000"/>
          <w:sz w:val="20"/>
          <w:szCs w:val="20"/>
        </w:rPr>
        <w:t xml:space="preserve"> a numeric rating from 1-10, where 10 is the highest quality.</w:t>
      </w:r>
      <w:r w:rsidR="00642A80">
        <w:rPr>
          <w:rFonts w:ascii="Tahoma" w:hAnsi="Tahoma" w:cs="Tahoma"/>
          <w:color w:val="000000"/>
          <w:sz w:val="20"/>
          <w:szCs w:val="20"/>
        </w:rPr>
        <w:t xml:space="preserve"> If you believe a submission should be rejected due to plagiarism or lack of relevance, do not enter a quality score, then select the option to recommend rejection. You will be prompted to explain why.</w:t>
      </w:r>
    </w:p>
    <w:p w14:paraId="59FB9A6E" w14:textId="48715315" w:rsidR="005E0F0C" w:rsidRDefault="005E0F0C" w:rsidP="005E0F0C">
      <w:pPr>
        <w:spacing w:before="150" w:after="150"/>
        <w:rPr>
          <w:rFonts w:ascii="Tahoma" w:hAnsi="Tahoma" w:cs="Tahoma"/>
          <w:color w:val="000000"/>
          <w:sz w:val="20"/>
          <w:szCs w:val="20"/>
        </w:rPr>
      </w:pPr>
      <w:r>
        <w:rPr>
          <w:rFonts w:ascii="Tahoma" w:hAnsi="Tahoma" w:cs="Tahoma"/>
          <w:color w:val="000000"/>
          <w:sz w:val="20"/>
          <w:szCs w:val="20"/>
        </w:rPr>
        <w:t xml:space="preserve">Please remember that there are </w:t>
      </w:r>
      <w:r w:rsidR="00642A80">
        <w:rPr>
          <w:rFonts w:ascii="Tahoma" w:hAnsi="Tahoma" w:cs="Tahoma"/>
          <w:color w:val="000000"/>
          <w:sz w:val="20"/>
          <w:szCs w:val="20"/>
        </w:rPr>
        <w:t>three</w:t>
      </w:r>
      <w:r>
        <w:rPr>
          <w:rFonts w:ascii="Tahoma" w:hAnsi="Tahoma" w:cs="Tahoma"/>
          <w:color w:val="000000"/>
          <w:sz w:val="20"/>
          <w:szCs w:val="20"/>
        </w:rPr>
        <w:t xml:space="preserve"> different kinds of submissions:</w:t>
      </w:r>
    </w:p>
    <w:p w14:paraId="00D0AECD" w14:textId="583D70A2" w:rsidR="005E0F0C" w:rsidRDefault="005E0F0C" w:rsidP="005E0F0C">
      <w:pPr>
        <w:pStyle w:val="ListParagraph"/>
        <w:numPr>
          <w:ilvl w:val="0"/>
          <w:numId w:val="8"/>
        </w:numPr>
        <w:spacing w:before="150" w:after="150"/>
        <w:rPr>
          <w:rFonts w:ascii="Tahoma" w:hAnsi="Tahoma" w:cs="Tahoma"/>
          <w:color w:val="000000"/>
          <w:sz w:val="20"/>
          <w:szCs w:val="20"/>
        </w:rPr>
      </w:pPr>
      <w:r>
        <w:rPr>
          <w:rFonts w:ascii="Tahoma" w:hAnsi="Tahoma" w:cs="Tahoma"/>
          <w:color w:val="000000"/>
          <w:sz w:val="20"/>
          <w:szCs w:val="20"/>
        </w:rPr>
        <w:t>Research Papers</w:t>
      </w:r>
    </w:p>
    <w:p w14:paraId="5BFD69DC" w14:textId="666F2400" w:rsidR="005E0F0C" w:rsidRDefault="005E0F0C" w:rsidP="005E0F0C">
      <w:pPr>
        <w:pStyle w:val="ListParagraph"/>
        <w:numPr>
          <w:ilvl w:val="0"/>
          <w:numId w:val="8"/>
        </w:numPr>
        <w:spacing w:before="150" w:after="150"/>
        <w:rPr>
          <w:rFonts w:ascii="Tahoma" w:hAnsi="Tahoma" w:cs="Tahoma"/>
          <w:color w:val="000000"/>
          <w:sz w:val="20"/>
          <w:szCs w:val="20"/>
        </w:rPr>
      </w:pPr>
      <w:r>
        <w:rPr>
          <w:rFonts w:ascii="Tahoma" w:hAnsi="Tahoma" w:cs="Tahoma"/>
          <w:color w:val="000000"/>
          <w:sz w:val="20"/>
          <w:szCs w:val="20"/>
        </w:rPr>
        <w:t>Practitioner Applications</w:t>
      </w:r>
    </w:p>
    <w:p w14:paraId="2E919B05" w14:textId="1928A233" w:rsidR="005E0F0C" w:rsidRDefault="005E0F0C" w:rsidP="005E0F0C">
      <w:pPr>
        <w:pStyle w:val="ListParagraph"/>
        <w:numPr>
          <w:ilvl w:val="0"/>
          <w:numId w:val="8"/>
        </w:numPr>
        <w:spacing w:before="150" w:after="150"/>
        <w:rPr>
          <w:rFonts w:ascii="Tahoma" w:hAnsi="Tahoma" w:cs="Tahoma"/>
          <w:color w:val="000000"/>
          <w:sz w:val="20"/>
          <w:szCs w:val="20"/>
        </w:rPr>
      </w:pPr>
      <w:r>
        <w:rPr>
          <w:rFonts w:ascii="Tahoma" w:hAnsi="Tahoma" w:cs="Tahoma"/>
          <w:color w:val="000000"/>
          <w:sz w:val="20"/>
          <w:szCs w:val="20"/>
        </w:rPr>
        <w:t>Work in Progress (WIP) Descriptions</w:t>
      </w:r>
    </w:p>
    <w:p w14:paraId="4D20C033" w14:textId="17D23720" w:rsidR="00642A80" w:rsidRDefault="005E0F0C" w:rsidP="005E0F0C">
      <w:pPr>
        <w:spacing w:before="150" w:after="150"/>
        <w:rPr>
          <w:rFonts w:ascii="Tahoma" w:hAnsi="Tahoma" w:cs="Tahoma"/>
          <w:color w:val="000000"/>
          <w:sz w:val="20"/>
          <w:szCs w:val="20"/>
        </w:rPr>
      </w:pPr>
      <w:r>
        <w:rPr>
          <w:rFonts w:ascii="Tahoma" w:hAnsi="Tahoma" w:cs="Tahoma"/>
          <w:color w:val="000000"/>
          <w:sz w:val="20"/>
          <w:szCs w:val="20"/>
        </w:rPr>
        <w:t>Research Papers and Practitioner Applications are full submissions, which may be placed by the Program Chairs into any session type. When giving them</w:t>
      </w:r>
      <w:r w:rsidR="00642A80">
        <w:rPr>
          <w:rFonts w:ascii="Tahoma" w:hAnsi="Tahoma" w:cs="Tahoma"/>
          <w:color w:val="000000"/>
          <w:sz w:val="20"/>
          <w:szCs w:val="20"/>
        </w:rPr>
        <w:t xml:space="preserve"> a quality score, be sure to be even-handed across the two submission types. </w:t>
      </w:r>
      <w:r w:rsidR="00904407">
        <w:rPr>
          <w:rFonts w:ascii="Tahoma" w:hAnsi="Tahoma" w:cs="Tahoma"/>
          <w:color w:val="000000"/>
          <w:sz w:val="20"/>
          <w:szCs w:val="20"/>
        </w:rPr>
        <w:t xml:space="preserve">Because </w:t>
      </w:r>
      <w:r w:rsidR="00642A80">
        <w:rPr>
          <w:rFonts w:ascii="Tahoma" w:hAnsi="Tahoma" w:cs="Tahoma"/>
          <w:color w:val="000000"/>
          <w:sz w:val="20"/>
          <w:szCs w:val="20"/>
        </w:rPr>
        <w:t>Practitioner Applications</w:t>
      </w:r>
      <w:r w:rsidR="00904407">
        <w:rPr>
          <w:rFonts w:ascii="Tahoma" w:hAnsi="Tahoma" w:cs="Tahoma"/>
          <w:color w:val="000000"/>
          <w:sz w:val="20"/>
          <w:szCs w:val="20"/>
        </w:rPr>
        <w:t xml:space="preserve"> are submitted as a set of slides, they</w:t>
      </w:r>
      <w:r w:rsidR="00642A80">
        <w:rPr>
          <w:rFonts w:ascii="Tahoma" w:hAnsi="Tahoma" w:cs="Tahoma"/>
          <w:color w:val="000000"/>
          <w:sz w:val="20"/>
          <w:szCs w:val="20"/>
        </w:rPr>
        <w:t xml:space="preserve"> look very different than traditional Research Papers</w:t>
      </w:r>
      <w:r w:rsidR="00904407">
        <w:rPr>
          <w:rFonts w:ascii="Tahoma" w:hAnsi="Tahoma" w:cs="Tahoma"/>
          <w:color w:val="000000"/>
          <w:sz w:val="20"/>
          <w:szCs w:val="20"/>
        </w:rPr>
        <w:t>. However</w:t>
      </w:r>
      <w:r w:rsidR="00642A80">
        <w:rPr>
          <w:rFonts w:ascii="Tahoma" w:hAnsi="Tahoma" w:cs="Tahoma"/>
          <w:color w:val="000000"/>
          <w:sz w:val="20"/>
          <w:szCs w:val="20"/>
        </w:rPr>
        <w:t xml:space="preserve">, we need to be mindful that they can </w:t>
      </w:r>
      <w:r w:rsidR="00904407">
        <w:rPr>
          <w:rFonts w:ascii="Tahoma" w:hAnsi="Tahoma" w:cs="Tahoma"/>
          <w:color w:val="000000"/>
          <w:sz w:val="20"/>
          <w:szCs w:val="20"/>
        </w:rPr>
        <w:t xml:space="preserve">and often do </w:t>
      </w:r>
      <w:r w:rsidR="00642A80">
        <w:rPr>
          <w:rFonts w:ascii="Tahoma" w:hAnsi="Tahoma" w:cs="Tahoma"/>
          <w:color w:val="000000"/>
          <w:sz w:val="20"/>
          <w:szCs w:val="20"/>
        </w:rPr>
        <w:t xml:space="preserve">represent the same level of quality. Please don’t let the format of the presented information impact your rating of the quality of the </w:t>
      </w:r>
      <w:r w:rsidR="00904407">
        <w:rPr>
          <w:rFonts w:ascii="Tahoma" w:hAnsi="Tahoma" w:cs="Tahoma"/>
          <w:color w:val="000000"/>
          <w:sz w:val="20"/>
          <w:szCs w:val="20"/>
        </w:rPr>
        <w:t xml:space="preserve">underlying </w:t>
      </w:r>
      <w:r w:rsidR="00642A80">
        <w:rPr>
          <w:rFonts w:ascii="Tahoma" w:hAnsi="Tahoma" w:cs="Tahoma"/>
          <w:color w:val="000000"/>
          <w:sz w:val="20"/>
          <w:szCs w:val="20"/>
        </w:rPr>
        <w:t xml:space="preserve">work being presented. </w:t>
      </w:r>
    </w:p>
    <w:p w14:paraId="5C8A0EF7" w14:textId="730F745B" w:rsidR="005E0F0C" w:rsidRPr="00001A95" w:rsidRDefault="00904407" w:rsidP="00001A95">
      <w:pPr>
        <w:spacing w:before="150" w:after="150"/>
        <w:rPr>
          <w:rFonts w:ascii="Tahoma" w:hAnsi="Tahoma" w:cs="Tahoma"/>
          <w:color w:val="000000"/>
          <w:sz w:val="20"/>
          <w:szCs w:val="20"/>
        </w:rPr>
      </w:pPr>
      <w:r>
        <w:rPr>
          <w:rFonts w:ascii="Tahoma" w:hAnsi="Tahoma" w:cs="Tahoma"/>
          <w:color w:val="000000"/>
          <w:sz w:val="20"/>
          <w:szCs w:val="20"/>
        </w:rPr>
        <w:t>WIP</w:t>
      </w:r>
      <w:r w:rsidR="00642A80">
        <w:rPr>
          <w:rFonts w:ascii="Tahoma" w:hAnsi="Tahoma" w:cs="Tahoma"/>
          <w:color w:val="000000"/>
          <w:sz w:val="20"/>
          <w:szCs w:val="20"/>
        </w:rPr>
        <w:t xml:space="preserve"> Descriptions (extended abstracts) can only be placed by the Program Chairs into </w:t>
      </w:r>
      <w:r>
        <w:rPr>
          <w:rFonts w:ascii="Tahoma" w:hAnsi="Tahoma" w:cs="Tahoma"/>
          <w:color w:val="000000"/>
          <w:sz w:val="20"/>
          <w:szCs w:val="20"/>
        </w:rPr>
        <w:t>WIP</w:t>
      </w:r>
      <w:r w:rsidR="00642A80">
        <w:rPr>
          <w:rFonts w:ascii="Tahoma" w:hAnsi="Tahoma" w:cs="Tahoma"/>
          <w:color w:val="000000"/>
          <w:sz w:val="20"/>
          <w:szCs w:val="20"/>
        </w:rPr>
        <w:t xml:space="preserve"> or Feedback sessions. Please be sure to be consistent in your rating of </w:t>
      </w:r>
      <w:r>
        <w:rPr>
          <w:rFonts w:ascii="Tahoma" w:hAnsi="Tahoma" w:cs="Tahoma"/>
          <w:color w:val="000000"/>
          <w:sz w:val="20"/>
          <w:szCs w:val="20"/>
        </w:rPr>
        <w:t>WIP</w:t>
      </w:r>
      <w:r w:rsidR="00642A80">
        <w:rPr>
          <w:rFonts w:ascii="Tahoma" w:hAnsi="Tahoma" w:cs="Tahoma"/>
          <w:color w:val="000000"/>
          <w:sz w:val="20"/>
          <w:szCs w:val="20"/>
        </w:rPr>
        <w:t xml:space="preserve"> Descriptions as their own category.</w:t>
      </w:r>
      <w:r>
        <w:rPr>
          <w:rFonts w:ascii="Tahoma" w:hAnsi="Tahoma" w:cs="Tahoma"/>
          <w:color w:val="000000"/>
          <w:sz w:val="20"/>
          <w:szCs w:val="20"/>
        </w:rPr>
        <w:t xml:space="preserve"> It is OK if you use a different heuristic for coming up with a quality score for these.</w:t>
      </w:r>
    </w:p>
    <w:p w14:paraId="7B7A2623" w14:textId="081925B5" w:rsidR="001B736D" w:rsidRPr="001B736D" w:rsidRDefault="008638A9" w:rsidP="00687697">
      <w:pPr>
        <w:pStyle w:val="Heading1"/>
        <w:rPr>
          <w:rFonts w:eastAsia="Times New Roman"/>
        </w:rPr>
      </w:pPr>
      <w:bookmarkStart w:id="5" w:name="_Toc150977198"/>
      <w:r>
        <w:rPr>
          <w:rFonts w:eastAsia="Times New Roman"/>
        </w:rPr>
        <w:t xml:space="preserve">4. </w:t>
      </w:r>
      <w:r w:rsidR="00001A95">
        <w:rPr>
          <w:rFonts w:eastAsia="Times New Roman"/>
        </w:rPr>
        <w:t xml:space="preserve">Rating </w:t>
      </w:r>
      <w:r w:rsidR="001B736D" w:rsidRPr="001B736D">
        <w:rPr>
          <w:rFonts w:eastAsia="Times New Roman"/>
        </w:rPr>
        <w:t>Peer Reviews</w:t>
      </w:r>
      <w:bookmarkEnd w:id="5"/>
    </w:p>
    <w:p w14:paraId="7FC5CFCD" w14:textId="77777777" w:rsidR="003B762D" w:rsidRPr="0059757B" w:rsidRDefault="003B762D" w:rsidP="00831841">
      <w:pPr>
        <w:shd w:val="clear" w:color="auto" w:fill="FFFFFF"/>
        <w:textAlignment w:val="baseline"/>
        <w:rPr>
          <w:rFonts w:ascii="Tahoma" w:hAnsi="Tahoma" w:cs="Tahoma"/>
          <w:sz w:val="20"/>
          <w:szCs w:val="20"/>
        </w:rPr>
      </w:pPr>
    </w:p>
    <w:p w14:paraId="35F7B58C" w14:textId="0E5C49DA" w:rsidR="00831841" w:rsidRPr="0059757B" w:rsidRDefault="00831841" w:rsidP="00831841">
      <w:pPr>
        <w:shd w:val="clear" w:color="auto" w:fill="FFFFFF"/>
        <w:textAlignment w:val="baseline"/>
        <w:rPr>
          <w:rFonts w:ascii="Tahoma" w:hAnsi="Tahoma" w:cs="Tahoma"/>
          <w:sz w:val="20"/>
          <w:szCs w:val="20"/>
        </w:rPr>
      </w:pPr>
      <w:r w:rsidRPr="0059757B">
        <w:rPr>
          <w:rFonts w:ascii="Tahoma" w:hAnsi="Tahoma" w:cs="Tahoma"/>
          <w:sz w:val="20"/>
          <w:szCs w:val="20"/>
        </w:rPr>
        <w:t xml:space="preserve">Thread Chairs should rate each review of the papers </w:t>
      </w:r>
      <w:r w:rsidR="000D2896">
        <w:rPr>
          <w:rFonts w:ascii="Tahoma" w:hAnsi="Tahoma" w:cs="Tahoma"/>
          <w:sz w:val="20"/>
          <w:szCs w:val="20"/>
        </w:rPr>
        <w:t>that have been assigned to them</w:t>
      </w:r>
      <w:r w:rsidRPr="0059757B">
        <w:rPr>
          <w:rFonts w:ascii="Tahoma" w:hAnsi="Tahoma" w:cs="Tahoma"/>
          <w:sz w:val="20"/>
          <w:szCs w:val="20"/>
        </w:rPr>
        <w:t>. The process for rating a review is as follows:</w:t>
      </w:r>
      <w:r w:rsidRPr="0059757B">
        <w:rPr>
          <w:rFonts w:ascii="Tahoma" w:hAnsi="Tahoma" w:cs="Tahoma"/>
          <w:sz w:val="20"/>
          <w:szCs w:val="20"/>
        </w:rPr>
        <w:br/>
        <w:t>     1. Click on the word “Rate”</w:t>
      </w:r>
      <w:r w:rsidRPr="0059757B">
        <w:rPr>
          <w:rFonts w:ascii="Tahoma" w:hAnsi="Tahoma" w:cs="Tahoma"/>
          <w:sz w:val="20"/>
          <w:szCs w:val="20"/>
        </w:rPr>
        <w:br/>
      </w:r>
      <w:r w:rsidRPr="0059757B">
        <w:rPr>
          <w:rFonts w:ascii="Tahoma" w:hAnsi="Tahoma" w:cs="Tahoma"/>
          <w:sz w:val="20"/>
          <w:szCs w:val="20"/>
        </w:rPr>
        <w:lastRenderedPageBreak/>
        <w:t>     2. Complete this sentence “This review is:” by pressing the appropriate radio button</w:t>
      </w:r>
      <w:r w:rsidRPr="0059757B">
        <w:rPr>
          <w:rFonts w:ascii="Tahoma" w:hAnsi="Tahoma" w:cs="Tahoma"/>
          <w:sz w:val="20"/>
          <w:szCs w:val="20"/>
        </w:rPr>
        <w:br/>
        <w:t>     3. Press “Submit”</w:t>
      </w:r>
      <w:r w:rsidRPr="0059757B">
        <w:rPr>
          <w:rFonts w:ascii="Tahoma" w:hAnsi="Tahoma" w:cs="Tahoma"/>
          <w:sz w:val="20"/>
          <w:szCs w:val="20"/>
        </w:rPr>
        <w:br/>
      </w:r>
    </w:p>
    <w:p w14:paraId="3B9DC253" w14:textId="438668FE" w:rsidR="00831841" w:rsidRPr="0059757B" w:rsidRDefault="00831841" w:rsidP="00831841">
      <w:pPr>
        <w:shd w:val="clear" w:color="auto" w:fill="FFFFFF"/>
        <w:textAlignment w:val="baseline"/>
        <w:rPr>
          <w:rFonts w:ascii="Tahoma" w:hAnsi="Tahoma" w:cs="Tahoma"/>
          <w:sz w:val="20"/>
          <w:szCs w:val="20"/>
        </w:rPr>
      </w:pPr>
      <w:r w:rsidRPr="0059757B">
        <w:rPr>
          <w:rFonts w:ascii="Tahoma" w:hAnsi="Tahoma" w:cs="Tahoma"/>
          <w:sz w:val="20"/>
          <w:szCs w:val="20"/>
        </w:rPr>
        <w:t>Please “rate the reviewer” based on the current review. Your rating of the review is confidential, i.e., the reviewer does not have access to their rating, and all review ratings are aggregated per reviewer.</w:t>
      </w:r>
      <w:r w:rsidR="00901207" w:rsidRPr="0059757B">
        <w:rPr>
          <w:rFonts w:ascii="Tahoma" w:hAnsi="Tahoma" w:cs="Tahoma"/>
          <w:sz w:val="20"/>
          <w:szCs w:val="20"/>
        </w:rPr>
        <w:t xml:space="preserve"> </w:t>
      </w:r>
      <w:r w:rsidRPr="0059757B">
        <w:rPr>
          <w:rFonts w:ascii="Tahoma" w:hAnsi="Tahoma" w:cs="Tahoma"/>
          <w:sz w:val="20"/>
          <w:szCs w:val="20"/>
        </w:rPr>
        <w:t>Reviewer ratings appear in parentheses next to the reviewer’s name.</w:t>
      </w:r>
      <w:r w:rsidR="00422120" w:rsidRPr="0059757B">
        <w:rPr>
          <w:rFonts w:ascii="Tahoma" w:hAnsi="Tahoma" w:cs="Tahoma"/>
          <w:sz w:val="20"/>
          <w:szCs w:val="20"/>
        </w:rPr>
        <w:t xml:space="preserve"> </w:t>
      </w:r>
      <w:r w:rsidR="00FC06D6" w:rsidRPr="0059757B">
        <w:rPr>
          <w:rFonts w:ascii="Tahoma" w:hAnsi="Tahoma" w:cs="Tahoma"/>
          <w:sz w:val="20"/>
          <w:szCs w:val="20"/>
        </w:rPr>
        <w:t xml:space="preserve">An unrated reviewer will have NO PARENTHESES next to their name. This is a subtle but important difference from a reviewer with empty parentheses </w:t>
      </w:r>
      <w:proofErr w:type="gramStart"/>
      <w:r w:rsidR="00FC06D6" w:rsidRPr="0059757B">
        <w:rPr>
          <w:rFonts w:ascii="Tahoma" w:hAnsi="Tahoma" w:cs="Tahoma"/>
          <w:sz w:val="20"/>
          <w:szCs w:val="20"/>
        </w:rPr>
        <w:t>( )</w:t>
      </w:r>
      <w:proofErr w:type="gramEnd"/>
      <w:r w:rsidR="00FC06D6" w:rsidRPr="0059757B">
        <w:rPr>
          <w:rFonts w:ascii="Tahoma" w:hAnsi="Tahoma" w:cs="Tahoma"/>
          <w:sz w:val="20"/>
          <w:szCs w:val="20"/>
        </w:rPr>
        <w:t xml:space="preserve"> after their name, meaning that their reviews have been rated as Worthless (no stars). </w:t>
      </w:r>
    </w:p>
    <w:p w14:paraId="75C03FD0" w14:textId="0AA515CD" w:rsidR="00422120" w:rsidRPr="0059757B" w:rsidRDefault="00E07773" w:rsidP="00C40AF2">
      <w:pPr>
        <w:spacing w:before="150" w:after="150"/>
        <w:ind w:left="720"/>
        <w:rPr>
          <w:rFonts w:ascii="Tahoma" w:hAnsi="Tahoma" w:cs="Tahoma"/>
          <w:sz w:val="20"/>
          <w:szCs w:val="20"/>
        </w:rPr>
      </w:pPr>
      <w:r w:rsidRPr="0059757B">
        <w:rPr>
          <w:rFonts w:ascii="Tahoma" w:hAnsi="Tahoma" w:cs="Tahoma"/>
          <w:sz w:val="20"/>
          <w:szCs w:val="20"/>
        </w:rPr>
        <w:t> </w:t>
      </w:r>
      <w:proofErr w:type="gramStart"/>
      <w:r w:rsidR="00901207" w:rsidRPr="0059757B">
        <w:rPr>
          <w:rFonts w:ascii="Tahoma" w:hAnsi="Tahoma" w:cs="Tahoma"/>
          <w:sz w:val="20"/>
          <w:szCs w:val="20"/>
        </w:rPr>
        <w:t>(</w:t>
      </w:r>
      <w:r w:rsidRPr="0059757B">
        <w:rPr>
          <w:rFonts w:ascii="Tahoma" w:hAnsi="Tahoma" w:cs="Tahoma"/>
          <w:sz w:val="20"/>
          <w:szCs w:val="20"/>
        </w:rPr>
        <w:t xml:space="preserve"> </w:t>
      </w:r>
      <w:r w:rsidR="00901207" w:rsidRPr="0059757B">
        <w:rPr>
          <w:rFonts w:ascii="Tahoma" w:hAnsi="Tahoma" w:cs="Tahoma"/>
          <w:sz w:val="20"/>
          <w:szCs w:val="20"/>
        </w:rPr>
        <w:t>)</w:t>
      </w:r>
      <w:proofErr w:type="gramEnd"/>
      <w:r w:rsidR="00901207" w:rsidRPr="0059757B">
        <w:rPr>
          <w:rFonts w:ascii="Tahoma" w:hAnsi="Tahoma" w:cs="Tahoma"/>
          <w:sz w:val="20"/>
          <w:szCs w:val="20"/>
        </w:rPr>
        <w:t xml:space="preserve"> Worthless</w:t>
      </w:r>
      <w:r w:rsidR="00901207" w:rsidRPr="0059757B">
        <w:rPr>
          <w:rFonts w:ascii="Tahoma" w:hAnsi="Tahoma" w:cs="Tahoma"/>
          <w:sz w:val="20"/>
          <w:szCs w:val="20"/>
        </w:rPr>
        <w:br/>
        <w:t> (*) Poor</w:t>
      </w:r>
      <w:r w:rsidR="00901207" w:rsidRPr="0059757B">
        <w:rPr>
          <w:rFonts w:ascii="Tahoma" w:hAnsi="Tahoma" w:cs="Tahoma"/>
          <w:sz w:val="20"/>
          <w:szCs w:val="20"/>
        </w:rPr>
        <w:br/>
        <w:t> (**) Fair</w:t>
      </w:r>
      <w:r w:rsidR="00901207" w:rsidRPr="0059757B">
        <w:rPr>
          <w:rFonts w:ascii="Tahoma" w:hAnsi="Tahoma" w:cs="Tahoma"/>
          <w:sz w:val="20"/>
          <w:szCs w:val="20"/>
        </w:rPr>
        <w:br/>
        <w:t> (***) Good</w:t>
      </w:r>
      <w:r w:rsidR="00901207" w:rsidRPr="0059757B">
        <w:rPr>
          <w:rFonts w:ascii="Tahoma" w:hAnsi="Tahoma" w:cs="Tahoma"/>
          <w:sz w:val="20"/>
          <w:szCs w:val="20"/>
        </w:rPr>
        <w:br/>
        <w:t> (****) Excellent</w:t>
      </w:r>
      <w:r w:rsidR="00901207" w:rsidRPr="0059757B">
        <w:rPr>
          <w:rFonts w:ascii="Tahoma" w:hAnsi="Tahoma" w:cs="Tahoma"/>
          <w:sz w:val="20"/>
          <w:szCs w:val="20"/>
        </w:rPr>
        <w:br/>
        <w:t> (*****) Outstanding</w:t>
      </w:r>
    </w:p>
    <w:p w14:paraId="1DFDC785" w14:textId="227027E1" w:rsidR="001B736D" w:rsidRPr="000D2896" w:rsidRDefault="000D2896" w:rsidP="001B736D">
      <w:pPr>
        <w:spacing w:before="150" w:after="150"/>
        <w:rPr>
          <w:rFonts w:ascii="Tahoma" w:hAnsi="Tahoma" w:cs="Tahoma"/>
          <w:color w:val="000000"/>
          <w:sz w:val="20"/>
          <w:szCs w:val="20"/>
        </w:rPr>
      </w:pPr>
      <w:r w:rsidRPr="008758D4">
        <w:rPr>
          <w:rFonts w:ascii="Tahoma" w:hAnsi="Tahoma" w:cs="Tahoma"/>
          <w:color w:val="000000"/>
          <w:sz w:val="20"/>
          <w:szCs w:val="20"/>
        </w:rPr>
        <w:t xml:space="preserve">The review process is open to a variety of people and not all have the aptitude or ability to write helpful and concise reviews. </w:t>
      </w:r>
      <w:r w:rsidR="001B736D" w:rsidRPr="008758D4">
        <w:rPr>
          <w:rFonts w:ascii="Tahoma" w:hAnsi="Tahoma" w:cs="Tahoma"/>
          <w:color w:val="000000"/>
          <w:sz w:val="20"/>
          <w:szCs w:val="20"/>
        </w:rPr>
        <w:t xml:space="preserve">Some reviews are just bad. The benign ones simply do not say very much. </w:t>
      </w:r>
      <w:r w:rsidRPr="008758D4">
        <w:rPr>
          <w:rFonts w:ascii="Tahoma" w:hAnsi="Tahoma" w:cs="Tahoma"/>
          <w:color w:val="000000"/>
          <w:sz w:val="20"/>
          <w:szCs w:val="20"/>
        </w:rPr>
        <w:t>Generally, the written comments are the best indicator that the reviewer has done the job of reading and communicated their assessment clearly.</w:t>
      </w:r>
      <w:r>
        <w:rPr>
          <w:rFonts w:ascii="Tahoma" w:hAnsi="Tahoma" w:cs="Tahoma"/>
          <w:color w:val="000000"/>
          <w:sz w:val="20"/>
          <w:szCs w:val="20"/>
        </w:rPr>
        <w:t xml:space="preserve"> </w:t>
      </w:r>
      <w:r w:rsidR="001B736D" w:rsidRPr="008758D4">
        <w:rPr>
          <w:rFonts w:ascii="Tahoma" w:hAnsi="Tahoma" w:cs="Tahoma"/>
          <w:color w:val="000000"/>
          <w:sz w:val="20"/>
          <w:szCs w:val="20"/>
        </w:rPr>
        <w:t>There may, however, be reviews that are just plain destructive. This may be because the reviewer has written something hurtful or stated things that simply are not true. If you feel that the authors will not benefit from seeing the review</w:t>
      </w:r>
      <w:r w:rsidR="00BF7576">
        <w:rPr>
          <w:rFonts w:ascii="Tahoma" w:hAnsi="Tahoma" w:cs="Tahoma"/>
          <w:color w:val="000000"/>
          <w:sz w:val="20"/>
          <w:szCs w:val="20"/>
        </w:rPr>
        <w:t>,</w:t>
      </w:r>
      <w:r w:rsidR="001B736D" w:rsidRPr="008758D4">
        <w:rPr>
          <w:rFonts w:ascii="Tahoma" w:hAnsi="Tahoma" w:cs="Tahoma"/>
          <w:color w:val="000000"/>
          <w:sz w:val="20"/>
          <w:szCs w:val="20"/>
        </w:rPr>
        <w:t xml:space="preserve"> you have </w:t>
      </w:r>
      <w:r w:rsidR="001B736D" w:rsidRPr="008758D4">
        <w:rPr>
          <w:rFonts w:ascii="Tahoma" w:hAnsi="Tahoma" w:cs="Tahoma"/>
          <w:sz w:val="20"/>
          <w:szCs w:val="20"/>
        </w:rPr>
        <w:t xml:space="preserve">the option to block it. This should not be done lightly, and you should </w:t>
      </w:r>
      <w:r w:rsidR="00BF7576">
        <w:rPr>
          <w:rFonts w:ascii="Tahoma" w:hAnsi="Tahoma" w:cs="Tahoma"/>
          <w:sz w:val="20"/>
          <w:szCs w:val="20"/>
        </w:rPr>
        <w:t>add</w:t>
      </w:r>
      <w:r w:rsidR="00BF7576" w:rsidRPr="008758D4">
        <w:rPr>
          <w:rFonts w:ascii="Tahoma" w:hAnsi="Tahoma" w:cs="Tahoma"/>
          <w:sz w:val="20"/>
          <w:szCs w:val="20"/>
        </w:rPr>
        <w:t xml:space="preserve"> </w:t>
      </w:r>
      <w:r w:rsidR="001B736D" w:rsidRPr="008758D4">
        <w:rPr>
          <w:rFonts w:ascii="Tahoma" w:hAnsi="Tahoma" w:cs="Tahoma"/>
          <w:sz w:val="20"/>
          <w:szCs w:val="20"/>
        </w:rPr>
        <w:t>a note to the Program Chairs if you decide to do this.</w:t>
      </w:r>
    </w:p>
    <w:p w14:paraId="2BDC0957" w14:textId="073C1623" w:rsidR="001B736D" w:rsidRDefault="001B736D" w:rsidP="001B736D">
      <w:pPr>
        <w:spacing w:before="150" w:after="150"/>
        <w:rPr>
          <w:rFonts w:ascii="Tahoma" w:hAnsi="Tahoma" w:cs="Tahoma"/>
          <w:sz w:val="20"/>
          <w:szCs w:val="20"/>
        </w:rPr>
      </w:pPr>
      <w:r w:rsidRPr="008758D4">
        <w:rPr>
          <w:rFonts w:ascii="Tahoma" w:hAnsi="Tahoma" w:cs="Tahoma"/>
          <w:sz w:val="20"/>
          <w:szCs w:val="20"/>
        </w:rPr>
        <w:t xml:space="preserve">To block a </w:t>
      </w:r>
      <w:r w:rsidR="00AF2AD0" w:rsidRPr="008758D4">
        <w:rPr>
          <w:rFonts w:ascii="Tahoma" w:hAnsi="Tahoma" w:cs="Tahoma"/>
          <w:sz w:val="20"/>
          <w:szCs w:val="20"/>
        </w:rPr>
        <w:t>review,</w:t>
      </w:r>
      <w:r w:rsidRPr="008758D4">
        <w:rPr>
          <w:rFonts w:ascii="Tahoma" w:hAnsi="Tahoma" w:cs="Tahoma"/>
          <w:sz w:val="20"/>
          <w:szCs w:val="20"/>
        </w:rPr>
        <w:t xml:space="preserve"> click on the Rate/Block link. A window will pop up allowing you to rate the review (presumably the Worthless category applies</w:t>
      </w:r>
      <w:r w:rsidR="00C5707C">
        <w:rPr>
          <w:rFonts w:ascii="Tahoma" w:hAnsi="Tahoma" w:cs="Tahoma"/>
          <w:sz w:val="20"/>
          <w:szCs w:val="20"/>
        </w:rPr>
        <w:t xml:space="preserve">, </w:t>
      </w:r>
      <w:r w:rsidR="00E07773">
        <w:rPr>
          <w:rFonts w:ascii="Tahoma" w:hAnsi="Tahoma" w:cs="Tahoma"/>
          <w:sz w:val="20"/>
          <w:szCs w:val="20"/>
        </w:rPr>
        <w:t xml:space="preserve">with </w:t>
      </w:r>
      <w:r w:rsidR="00C5707C">
        <w:rPr>
          <w:rFonts w:ascii="Tahoma" w:hAnsi="Tahoma" w:cs="Tahoma"/>
          <w:sz w:val="20"/>
          <w:szCs w:val="20"/>
        </w:rPr>
        <w:t>no stars</w:t>
      </w:r>
      <w:r w:rsidRPr="008758D4">
        <w:rPr>
          <w:rFonts w:ascii="Tahoma" w:hAnsi="Tahoma" w:cs="Tahoma"/>
          <w:sz w:val="20"/>
          <w:szCs w:val="20"/>
        </w:rPr>
        <w:t xml:space="preserve">) and </w:t>
      </w:r>
      <w:r w:rsidR="00F33506" w:rsidRPr="008758D4">
        <w:rPr>
          <w:rFonts w:ascii="Tahoma" w:hAnsi="Tahoma" w:cs="Tahoma"/>
          <w:sz w:val="20"/>
          <w:szCs w:val="20"/>
        </w:rPr>
        <w:t xml:space="preserve">there will be a </w:t>
      </w:r>
      <w:r w:rsidRPr="008758D4">
        <w:rPr>
          <w:rFonts w:ascii="Tahoma" w:hAnsi="Tahoma" w:cs="Tahoma"/>
          <w:sz w:val="20"/>
          <w:szCs w:val="20"/>
        </w:rPr>
        <w:t xml:space="preserve">checkbox to block it. Blocked reviews will not appear to authors, and the blocked review will no longer appear for Thread Chairs. Only the Program Chairs will be able to see </w:t>
      </w:r>
      <w:r w:rsidR="00E07773">
        <w:rPr>
          <w:rFonts w:ascii="Tahoma" w:hAnsi="Tahoma" w:cs="Tahoma"/>
          <w:sz w:val="20"/>
          <w:szCs w:val="20"/>
        </w:rPr>
        <w:t>blocked reviews</w:t>
      </w:r>
      <w:r w:rsidRPr="008758D4">
        <w:rPr>
          <w:rFonts w:ascii="Tahoma" w:hAnsi="Tahoma" w:cs="Tahoma"/>
          <w:sz w:val="20"/>
          <w:szCs w:val="20"/>
        </w:rPr>
        <w:t>.</w:t>
      </w:r>
      <w:bookmarkStart w:id="6" w:name="Planning"/>
      <w:bookmarkEnd w:id="6"/>
    </w:p>
    <w:p w14:paraId="2729EACC" w14:textId="74ADA0A0" w:rsidR="0059757B" w:rsidRPr="008758D4" w:rsidRDefault="0007629E" w:rsidP="001B736D">
      <w:pPr>
        <w:spacing w:before="150" w:after="150"/>
        <w:rPr>
          <w:rFonts w:ascii="Tahoma" w:hAnsi="Tahoma" w:cs="Tahoma"/>
          <w:sz w:val="20"/>
          <w:szCs w:val="20"/>
        </w:rPr>
      </w:pPr>
      <w:r>
        <w:rPr>
          <w:rFonts w:ascii="Tahoma" w:hAnsi="Tahoma" w:cs="Tahoma"/>
          <w:sz w:val="20"/>
          <w:szCs w:val="20"/>
        </w:rPr>
        <w:t>R</w:t>
      </w:r>
      <w:r w:rsidR="0059757B" w:rsidRPr="0059757B">
        <w:rPr>
          <w:rFonts w:ascii="Tahoma" w:hAnsi="Tahoma" w:cs="Tahoma"/>
          <w:sz w:val="20"/>
          <w:szCs w:val="20"/>
        </w:rPr>
        <w:t xml:space="preserve">eviewers will not see their own ratings, and </w:t>
      </w:r>
      <w:r w:rsidR="0059757B">
        <w:rPr>
          <w:rFonts w:ascii="Tahoma" w:hAnsi="Tahoma" w:cs="Tahoma"/>
          <w:sz w:val="20"/>
          <w:szCs w:val="20"/>
        </w:rPr>
        <w:t xml:space="preserve">they </w:t>
      </w:r>
      <w:r w:rsidR="0059757B" w:rsidRPr="0059757B">
        <w:rPr>
          <w:rFonts w:ascii="Tahoma" w:hAnsi="Tahoma" w:cs="Tahoma"/>
          <w:sz w:val="20"/>
          <w:szCs w:val="20"/>
        </w:rPr>
        <w:t xml:space="preserve">will not know if </w:t>
      </w:r>
      <w:r w:rsidR="0059757B">
        <w:rPr>
          <w:rFonts w:ascii="Tahoma" w:hAnsi="Tahoma" w:cs="Tahoma"/>
          <w:sz w:val="20"/>
          <w:szCs w:val="20"/>
        </w:rPr>
        <w:t>their</w:t>
      </w:r>
      <w:r w:rsidR="0059757B" w:rsidRPr="0059757B">
        <w:rPr>
          <w:rFonts w:ascii="Tahoma" w:hAnsi="Tahoma" w:cs="Tahoma"/>
          <w:sz w:val="20"/>
          <w:szCs w:val="20"/>
        </w:rPr>
        <w:t xml:space="preserve"> review has been blocked. You may provide constructive feedback </w:t>
      </w:r>
      <w:r w:rsidR="002D7F7C">
        <w:rPr>
          <w:rFonts w:ascii="Tahoma" w:hAnsi="Tahoma" w:cs="Tahoma"/>
          <w:sz w:val="20"/>
          <w:szCs w:val="20"/>
        </w:rPr>
        <w:t>to</w:t>
      </w:r>
      <w:r w:rsidR="0059757B" w:rsidRPr="0059757B">
        <w:rPr>
          <w:rFonts w:ascii="Tahoma" w:hAnsi="Tahoma" w:cs="Tahoma"/>
          <w:sz w:val="20"/>
          <w:szCs w:val="20"/>
        </w:rPr>
        <w:t xml:space="preserve"> </w:t>
      </w:r>
      <w:r w:rsidR="0059757B">
        <w:rPr>
          <w:rFonts w:ascii="Tahoma" w:hAnsi="Tahoma" w:cs="Tahoma"/>
          <w:sz w:val="20"/>
          <w:szCs w:val="20"/>
        </w:rPr>
        <w:t>a</w:t>
      </w:r>
      <w:r w:rsidR="0059757B" w:rsidRPr="0059757B">
        <w:rPr>
          <w:rFonts w:ascii="Tahoma" w:hAnsi="Tahoma" w:cs="Tahoma"/>
          <w:sz w:val="20"/>
          <w:szCs w:val="20"/>
        </w:rPr>
        <w:t xml:space="preserve"> reviewer through the Web Portal. </w:t>
      </w:r>
    </w:p>
    <w:p w14:paraId="69A654D4" w14:textId="1D83A597" w:rsidR="008638A9" w:rsidRPr="001B736D" w:rsidRDefault="008638A9" w:rsidP="008638A9">
      <w:pPr>
        <w:pStyle w:val="Heading1"/>
        <w:rPr>
          <w:rFonts w:eastAsia="Times New Roman"/>
        </w:rPr>
      </w:pPr>
      <w:bookmarkStart w:id="7" w:name="_Toc150977199"/>
      <w:r>
        <w:rPr>
          <w:rFonts w:eastAsia="Times New Roman"/>
        </w:rPr>
        <w:t xml:space="preserve">5. </w:t>
      </w:r>
      <w:r w:rsidR="000D2896">
        <w:rPr>
          <w:rFonts w:eastAsia="Times New Roman"/>
        </w:rPr>
        <w:t>Writ</w:t>
      </w:r>
      <w:r w:rsidR="0007629E">
        <w:rPr>
          <w:rFonts w:eastAsia="Times New Roman"/>
        </w:rPr>
        <w:t>ing</w:t>
      </w:r>
      <w:r w:rsidRPr="001B736D">
        <w:rPr>
          <w:rFonts w:eastAsia="Times New Roman"/>
        </w:rPr>
        <w:t xml:space="preserve"> Reviews</w:t>
      </w:r>
      <w:bookmarkEnd w:id="7"/>
    </w:p>
    <w:p w14:paraId="2944AA38" w14:textId="553716E1" w:rsidR="000D2896" w:rsidRPr="008758D4" w:rsidRDefault="000D2896" w:rsidP="000D2896">
      <w:pPr>
        <w:spacing w:before="150" w:after="150"/>
        <w:rPr>
          <w:rFonts w:ascii="Tahoma" w:hAnsi="Tahoma" w:cs="Tahoma"/>
          <w:sz w:val="20"/>
          <w:szCs w:val="20"/>
        </w:rPr>
      </w:pPr>
      <w:r>
        <w:rPr>
          <w:rFonts w:ascii="Tahoma" w:hAnsi="Tahoma" w:cs="Tahoma"/>
          <w:sz w:val="20"/>
          <w:szCs w:val="20"/>
        </w:rPr>
        <w:t xml:space="preserve">Write a review for each </w:t>
      </w:r>
      <w:r w:rsidR="0007629E">
        <w:rPr>
          <w:rFonts w:ascii="Tahoma" w:hAnsi="Tahoma" w:cs="Tahoma"/>
          <w:sz w:val="20"/>
          <w:szCs w:val="20"/>
        </w:rPr>
        <w:t xml:space="preserve">assigned </w:t>
      </w:r>
      <w:r>
        <w:rPr>
          <w:rFonts w:ascii="Tahoma" w:hAnsi="Tahoma" w:cs="Tahoma"/>
          <w:sz w:val="20"/>
          <w:szCs w:val="20"/>
        </w:rPr>
        <w:t>submission that is lacking a constructive written review</w:t>
      </w:r>
      <w:r w:rsidRPr="0059757B">
        <w:rPr>
          <w:rFonts w:ascii="Tahoma" w:hAnsi="Tahoma" w:cs="Tahoma"/>
          <w:sz w:val="20"/>
          <w:szCs w:val="20"/>
        </w:rPr>
        <w:t>.</w:t>
      </w:r>
    </w:p>
    <w:p w14:paraId="75E98FC3" w14:textId="552FD0ED" w:rsidR="00F0675F" w:rsidRPr="008758D4" w:rsidRDefault="00F0675F" w:rsidP="00F0675F">
      <w:pPr>
        <w:spacing w:before="150" w:after="150"/>
        <w:rPr>
          <w:rFonts w:ascii="Tahoma" w:hAnsi="Tahoma" w:cs="Tahoma"/>
          <w:color w:val="000000"/>
          <w:sz w:val="20"/>
          <w:szCs w:val="20"/>
        </w:rPr>
      </w:pPr>
    </w:p>
    <w:p w14:paraId="2CBEA6AE" w14:textId="77777777" w:rsidR="001B736D" w:rsidRPr="001B736D" w:rsidRDefault="001B736D" w:rsidP="00AF411D">
      <w:pPr>
        <w:pStyle w:val="Heading1"/>
        <w:rPr>
          <w:rFonts w:eastAsia="Times New Roman"/>
        </w:rPr>
      </w:pPr>
      <w:bookmarkStart w:id="8" w:name="_Toc150977200"/>
      <w:r w:rsidRPr="001B736D">
        <w:rPr>
          <w:rFonts w:eastAsia="Times New Roman"/>
        </w:rPr>
        <w:t>Interacting</w:t>
      </w:r>
      <w:r w:rsidR="00C32077">
        <w:rPr>
          <w:rFonts w:eastAsia="Times New Roman"/>
        </w:rPr>
        <w:t xml:space="preserve"> </w:t>
      </w:r>
      <w:r w:rsidRPr="001B736D">
        <w:rPr>
          <w:rFonts w:eastAsia="Times New Roman"/>
        </w:rPr>
        <w:t>with</w:t>
      </w:r>
      <w:r w:rsidR="00C32077">
        <w:rPr>
          <w:rFonts w:eastAsia="Times New Roman"/>
        </w:rPr>
        <w:t xml:space="preserve"> </w:t>
      </w:r>
      <w:r w:rsidRPr="001B736D">
        <w:rPr>
          <w:rFonts w:eastAsia="Times New Roman"/>
        </w:rPr>
        <w:t>the</w:t>
      </w:r>
      <w:r w:rsidR="00C32077">
        <w:rPr>
          <w:rFonts w:eastAsia="Times New Roman"/>
        </w:rPr>
        <w:t xml:space="preserve"> </w:t>
      </w:r>
      <w:r w:rsidRPr="001B736D">
        <w:rPr>
          <w:rFonts w:eastAsia="Times New Roman"/>
        </w:rPr>
        <w:t>Program</w:t>
      </w:r>
      <w:r w:rsidR="00C32077">
        <w:rPr>
          <w:rFonts w:eastAsia="Times New Roman"/>
        </w:rPr>
        <w:t xml:space="preserve"> </w:t>
      </w:r>
      <w:r w:rsidRPr="001B736D">
        <w:rPr>
          <w:rFonts w:eastAsia="Times New Roman"/>
        </w:rPr>
        <w:t>Chairs</w:t>
      </w:r>
      <w:bookmarkEnd w:id="8"/>
    </w:p>
    <w:p w14:paraId="290D29AB" w14:textId="413CA865" w:rsidR="001B736D" w:rsidRPr="0046702C" w:rsidRDefault="001B736D" w:rsidP="001B736D">
      <w:pPr>
        <w:spacing w:before="150" w:after="150"/>
        <w:rPr>
          <w:rFonts w:ascii="Tahoma" w:hAnsi="Tahoma" w:cs="Tahoma"/>
          <w:color w:val="000000"/>
          <w:sz w:val="20"/>
          <w:szCs w:val="20"/>
        </w:rPr>
      </w:pPr>
      <w:r w:rsidRPr="0046702C">
        <w:rPr>
          <w:rFonts w:ascii="Tahoma" w:hAnsi="Tahoma" w:cs="Tahoma"/>
          <w:color w:val="000000"/>
          <w:sz w:val="20"/>
          <w:szCs w:val="20"/>
        </w:rPr>
        <w:t>The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Program</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Chairs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will</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use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your</w:t>
      </w:r>
      <w:r w:rsidR="00C32077" w:rsidRPr="0046702C">
        <w:rPr>
          <w:rFonts w:ascii="Tahoma" w:hAnsi="Tahoma" w:cs="Tahoma"/>
          <w:color w:val="000000"/>
          <w:sz w:val="20"/>
          <w:szCs w:val="20"/>
        </w:rPr>
        <w:t xml:space="preserve"> </w:t>
      </w:r>
      <w:r w:rsidR="000E688A">
        <w:rPr>
          <w:rFonts w:ascii="Tahoma" w:hAnsi="Tahoma" w:cs="Tahoma"/>
          <w:color w:val="000000"/>
          <w:sz w:val="20"/>
          <w:szCs w:val="20"/>
        </w:rPr>
        <w:t>evaluations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and</w:t>
      </w:r>
      <w:r w:rsidR="00C32077" w:rsidRPr="0046702C">
        <w:rPr>
          <w:rFonts w:ascii="Tahoma" w:hAnsi="Tahoma" w:cs="Tahoma"/>
          <w:color w:val="000000"/>
          <w:sz w:val="20"/>
          <w:szCs w:val="20"/>
        </w:rPr>
        <w:t xml:space="preserve"> </w:t>
      </w:r>
      <w:r w:rsidR="000E688A">
        <w:rPr>
          <w:rFonts w:ascii="Tahoma" w:hAnsi="Tahoma" w:cs="Tahoma"/>
          <w:color w:val="000000"/>
          <w:sz w:val="20"/>
          <w:szCs w:val="20"/>
        </w:rPr>
        <w:t>written reviews</w:t>
      </w:r>
      <w:r w:rsidR="000E688A" w:rsidRPr="0046702C">
        <w:rPr>
          <w:rFonts w:ascii="Tahoma" w:hAnsi="Tahoma" w:cs="Tahoma"/>
          <w:color w:val="000000"/>
          <w:sz w:val="20"/>
          <w:szCs w:val="20"/>
        </w:rPr>
        <w:t xml:space="preserve"> </w:t>
      </w:r>
      <w:r w:rsidRPr="0046702C">
        <w:rPr>
          <w:rFonts w:ascii="Tahoma" w:hAnsi="Tahoma" w:cs="Tahoma"/>
          <w:color w:val="000000"/>
          <w:sz w:val="20"/>
          <w:szCs w:val="20"/>
        </w:rPr>
        <w:t>as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guide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when</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assembling</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the</w:t>
      </w:r>
      <w:r w:rsidR="00C32077" w:rsidRPr="0046702C">
        <w:rPr>
          <w:rFonts w:ascii="Tahoma" w:hAnsi="Tahoma" w:cs="Tahoma"/>
          <w:color w:val="000000"/>
          <w:sz w:val="20"/>
          <w:szCs w:val="20"/>
        </w:rPr>
        <w:t xml:space="preserve"> </w:t>
      </w:r>
      <w:r w:rsidR="000D2896">
        <w:rPr>
          <w:rFonts w:ascii="Tahoma" w:hAnsi="Tahoma" w:cs="Tahoma"/>
          <w:color w:val="000000"/>
          <w:sz w:val="20"/>
          <w:szCs w:val="20"/>
        </w:rPr>
        <w:t>conference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program.</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Revisions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will</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then</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be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made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to</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fit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the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time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and</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space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resources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available.</w:t>
      </w:r>
    </w:p>
    <w:p w14:paraId="79045165" w14:textId="7B7A5038" w:rsidR="001B736D" w:rsidRPr="0046702C" w:rsidRDefault="001B736D" w:rsidP="001B736D">
      <w:pPr>
        <w:spacing w:before="150" w:after="150"/>
        <w:rPr>
          <w:rFonts w:ascii="Tahoma" w:hAnsi="Tahoma" w:cs="Tahoma"/>
          <w:color w:val="000000"/>
          <w:sz w:val="20"/>
          <w:szCs w:val="20"/>
        </w:rPr>
      </w:pPr>
      <w:r w:rsidRPr="0046702C">
        <w:rPr>
          <w:rFonts w:ascii="Tahoma" w:hAnsi="Tahoma" w:cs="Tahoma"/>
          <w:color w:val="000000"/>
          <w:sz w:val="20"/>
          <w:szCs w:val="20"/>
        </w:rPr>
        <w:t>If</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you</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have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recommendations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for</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plenary</w:t>
      </w:r>
      <w:r w:rsidR="00C32077" w:rsidRPr="0046702C">
        <w:rPr>
          <w:rFonts w:ascii="Tahoma" w:hAnsi="Tahoma" w:cs="Tahoma"/>
          <w:color w:val="000000"/>
          <w:sz w:val="20"/>
          <w:szCs w:val="20"/>
        </w:rPr>
        <w:t xml:space="preserve"> </w:t>
      </w:r>
      <w:r w:rsidR="000D2896">
        <w:rPr>
          <w:rFonts w:ascii="Tahoma" w:hAnsi="Tahoma" w:cs="Tahoma"/>
          <w:color w:val="000000"/>
          <w:sz w:val="20"/>
          <w:szCs w:val="20"/>
        </w:rPr>
        <w:t>presentations</w:t>
      </w:r>
      <w:r w:rsidR="000E688A">
        <w:rPr>
          <w:rFonts w:ascii="Tahoma" w:hAnsi="Tahoma" w:cs="Tahoma"/>
          <w:color w:val="000000"/>
          <w:sz w:val="20"/>
          <w:szCs w:val="20"/>
        </w:rPr>
        <w: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please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make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these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soon</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possible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and</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do</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not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wait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until</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you</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have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finished</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everything</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else.</w:t>
      </w:r>
      <w:r w:rsidR="00C32077" w:rsidRPr="0046702C">
        <w:rPr>
          <w:rFonts w:ascii="Tahoma" w:hAnsi="Tahoma" w:cs="Tahoma"/>
          <w:color w:val="000000"/>
          <w:sz w:val="20"/>
          <w:szCs w:val="20"/>
        </w:rPr>
        <w:t xml:space="preserve"> </w:t>
      </w:r>
    </w:p>
    <w:p w14:paraId="35B38C73" w14:textId="108EDF95" w:rsidR="001B736D" w:rsidRPr="0046702C" w:rsidRDefault="001B736D" w:rsidP="001B736D">
      <w:pPr>
        <w:spacing w:before="150" w:after="150"/>
        <w:rPr>
          <w:rFonts w:ascii="Tahoma" w:hAnsi="Tahoma" w:cs="Tahoma"/>
          <w:color w:val="000000"/>
          <w:sz w:val="20"/>
          <w:szCs w:val="20"/>
        </w:rPr>
      </w:pPr>
      <w:r w:rsidRPr="0046702C">
        <w:rPr>
          <w:rFonts w:ascii="Tahoma" w:hAnsi="Tahoma" w:cs="Tahoma"/>
          <w:color w:val="000000"/>
          <w:sz w:val="20"/>
          <w:szCs w:val="20"/>
        </w:rPr>
        <w:t>Let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the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Program</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Chairs</w:t>
      </w:r>
      <w:r w:rsidR="00B504C0">
        <w:rPr>
          <w:rFonts w:ascii="Tahoma" w:hAnsi="Tahoma" w:cs="Tahoma"/>
          <w:color w:val="000000"/>
          <w:sz w:val="20"/>
          <w:szCs w:val="20"/>
        </w:rPr>
        <w:t xml:space="preserve"> (</w:t>
      </w:r>
      <w:hyperlink r:id="rId10" w:history="1">
        <w:r w:rsidR="00B504C0" w:rsidRPr="00CA5BA2">
          <w:rPr>
            <w:rStyle w:val="Hyperlink"/>
            <w:rFonts w:ascii="Tahoma" w:hAnsi="Tahoma" w:cs="Tahoma"/>
            <w:sz w:val="20"/>
            <w:szCs w:val="20"/>
          </w:rPr>
          <w:t>progchair@systemdynamics.org</w:t>
        </w:r>
      </w:hyperlink>
      <w:r w:rsidR="00B504C0">
        <w:rPr>
          <w:rFonts w:ascii="Tahoma" w:hAnsi="Tahoma" w:cs="Tahoma"/>
          <w:color w:val="000000"/>
          <w:sz w:val="20"/>
          <w:szCs w:val="20"/>
        </w:rPr>
        <w: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know</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if</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you</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have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any</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program</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questions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or</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concerns.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Please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contact</w:t>
      </w:r>
      <w:r w:rsidR="00C32077" w:rsidRPr="0046702C">
        <w:rPr>
          <w:rFonts w:ascii="Tahoma" w:hAnsi="Tahoma" w:cs="Tahoma"/>
          <w:color w:val="000000"/>
          <w:sz w:val="20"/>
          <w:szCs w:val="20"/>
        </w:rPr>
        <w:t xml:space="preserve"> </w:t>
      </w:r>
      <w:r w:rsidR="00D722C6" w:rsidRPr="0046702C">
        <w:rPr>
          <w:rFonts w:ascii="Tahoma" w:hAnsi="Tahoma" w:cs="Tahoma"/>
          <w:color w:val="000000"/>
          <w:sz w:val="20"/>
          <w:szCs w:val="20"/>
        </w:rPr>
        <w:t>Bob</w:t>
      </w:r>
      <w:r w:rsidR="00B504C0">
        <w:rPr>
          <w:rFonts w:ascii="Tahoma" w:hAnsi="Tahoma" w:cs="Tahoma"/>
          <w:color w:val="000000"/>
          <w:sz w:val="20"/>
          <w:szCs w:val="20"/>
        </w:rPr>
        <w:t xml:space="preserve"> Eberlein (</w:t>
      </w:r>
      <w:hyperlink r:id="rId11" w:history="1">
        <w:r w:rsidR="00B504C0" w:rsidRPr="00CA5BA2">
          <w:rPr>
            <w:rStyle w:val="Hyperlink"/>
            <w:rFonts w:ascii="Tahoma" w:hAnsi="Tahoma" w:cs="Tahoma"/>
            <w:sz w:val="20"/>
            <w:szCs w:val="20"/>
          </w:rPr>
          <w:t>webmaster@systemdynamics.org</w:t>
        </w:r>
      </w:hyperlink>
      <w:r w:rsidR="00B504C0">
        <w:rPr>
          <w:rFonts w:ascii="Tahoma" w:hAnsi="Tahoma" w:cs="Tahoma"/>
          <w:color w:val="000000"/>
          <w:sz w:val="20"/>
          <w:szCs w:val="20"/>
        </w:rPr>
        <w:t>)</w:t>
      </w:r>
      <w:r w:rsidR="004630B1">
        <w:rPr>
          <w:rFonts w:ascii="Tahoma" w:hAnsi="Tahoma" w:cs="Tahoma"/>
          <w:color w:val="000000"/>
          <w:sz w:val="20"/>
          <w:szCs w:val="20"/>
        </w:rPr>
        <w:t xml:space="preserve"> </w:t>
      </w:r>
      <w:r w:rsidRPr="0046702C">
        <w:rPr>
          <w:rFonts w:ascii="Tahoma" w:hAnsi="Tahoma" w:cs="Tahoma"/>
          <w:color w:val="000000"/>
          <w:sz w:val="20"/>
          <w:szCs w:val="20"/>
        </w:rPr>
        <w:t>with</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questions</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about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using</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any</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part</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of</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the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Web</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Portal.</w:t>
      </w:r>
    </w:p>
    <w:p w14:paraId="441FDBE3" w14:textId="77777777" w:rsidR="001B736D" w:rsidRDefault="001B736D" w:rsidP="001B736D">
      <w:pPr>
        <w:rPr>
          <w:rFonts w:ascii="Tahoma" w:hAnsi="Tahoma" w:cs="Tahoma"/>
          <w:color w:val="000000"/>
          <w:sz w:val="20"/>
          <w:szCs w:val="20"/>
        </w:rPr>
      </w:pPr>
      <w:r w:rsidRPr="0046702C">
        <w:rPr>
          <w:rFonts w:ascii="Tahoma" w:hAnsi="Tahoma" w:cs="Tahoma"/>
          <w:color w:val="000000"/>
          <w:sz w:val="20"/>
          <w:szCs w:val="20"/>
        </w:rPr>
        <w:t>Thank</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you</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for</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your</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invaluable</w:t>
      </w:r>
      <w:r w:rsidR="00C32077" w:rsidRPr="0046702C">
        <w:rPr>
          <w:rFonts w:ascii="Tahoma" w:hAnsi="Tahoma" w:cs="Tahoma"/>
          <w:color w:val="000000"/>
          <w:sz w:val="20"/>
          <w:szCs w:val="20"/>
        </w:rPr>
        <w:t xml:space="preserve"> </w:t>
      </w:r>
      <w:r w:rsidRPr="0046702C">
        <w:rPr>
          <w:rFonts w:ascii="Tahoma" w:hAnsi="Tahoma" w:cs="Tahoma"/>
          <w:color w:val="000000"/>
          <w:sz w:val="20"/>
          <w:szCs w:val="20"/>
        </w:rPr>
        <w:t>effort.</w:t>
      </w:r>
    </w:p>
    <w:p w14:paraId="114250B1" w14:textId="77777777" w:rsidR="0007629E" w:rsidRDefault="0007629E" w:rsidP="001B736D">
      <w:pPr>
        <w:rPr>
          <w:rFonts w:ascii="Tahoma" w:hAnsi="Tahoma" w:cs="Tahoma"/>
          <w:color w:val="000000"/>
          <w:sz w:val="20"/>
          <w:szCs w:val="20"/>
        </w:rPr>
      </w:pPr>
    </w:p>
    <w:p w14:paraId="094C70C7" w14:textId="77777777" w:rsidR="0007629E" w:rsidRDefault="0007629E" w:rsidP="0007629E">
      <w:pPr>
        <w:pStyle w:val="Heading1"/>
        <w:rPr>
          <w:rFonts w:eastAsia="Times New Roman"/>
        </w:rPr>
      </w:pPr>
      <w:bookmarkStart w:id="9" w:name="_Toc150977201"/>
      <w:r w:rsidRPr="001B736D">
        <w:rPr>
          <w:rFonts w:eastAsia="Times New Roman"/>
        </w:rPr>
        <w:t>Conflicts of Interest</w:t>
      </w:r>
      <w:bookmarkEnd w:id="9"/>
    </w:p>
    <w:p w14:paraId="548F365E" w14:textId="77777777" w:rsidR="0007629E" w:rsidRPr="008758D4" w:rsidRDefault="0007629E" w:rsidP="0007629E">
      <w:pPr>
        <w:spacing w:before="150" w:after="150"/>
        <w:rPr>
          <w:rFonts w:ascii="Tahoma" w:hAnsi="Tahoma" w:cs="Tahoma"/>
          <w:color w:val="000000"/>
          <w:sz w:val="20"/>
          <w:szCs w:val="20"/>
        </w:rPr>
      </w:pPr>
      <w:r w:rsidRPr="008758D4">
        <w:rPr>
          <w:rFonts w:ascii="Tahoma" w:hAnsi="Tahoma" w:cs="Tahoma"/>
          <w:color w:val="000000"/>
          <w:sz w:val="20"/>
          <w:szCs w:val="20"/>
        </w:rPr>
        <w:t xml:space="preserve">(from </w:t>
      </w:r>
      <w:hyperlink r:id="rId12" w:history="1">
        <w:r>
          <w:rPr>
            <w:rStyle w:val="Hyperlink"/>
            <w:rFonts w:ascii="Tahoma" w:hAnsi="Tahoma" w:cs="Tahoma"/>
            <w:sz w:val="20"/>
            <w:szCs w:val="20"/>
          </w:rPr>
          <w:t>Program Guidelines</w:t>
        </w:r>
      </w:hyperlink>
      <w:r w:rsidRPr="008758D4">
        <w:rPr>
          <w:rFonts w:ascii="Tahoma" w:hAnsi="Tahoma" w:cs="Tahoma"/>
          <w:color w:val="000000"/>
          <w:sz w:val="20"/>
          <w:szCs w:val="20"/>
        </w:rPr>
        <w:t>)</w:t>
      </w:r>
    </w:p>
    <w:p w14:paraId="7C37F204" w14:textId="3268AE89" w:rsidR="0007629E" w:rsidRPr="0046702C" w:rsidRDefault="0007629E" w:rsidP="002A0A2C">
      <w:pPr>
        <w:spacing w:before="14"/>
        <w:ind w:right="116" w:hanging="3"/>
        <w:rPr>
          <w:rFonts w:ascii="Tahoma" w:hAnsi="Tahoma" w:cs="Tahoma"/>
          <w:color w:val="000000"/>
          <w:sz w:val="20"/>
          <w:szCs w:val="20"/>
        </w:rPr>
      </w:pPr>
      <w:r w:rsidRPr="008758D4">
        <w:rPr>
          <w:rFonts w:ascii="Tahoma" w:hAnsi="Tahoma" w:cs="Tahoma"/>
          <w:color w:val="000000"/>
          <w:sz w:val="20"/>
          <w:szCs w:val="20"/>
        </w:rPr>
        <w:t xml:space="preserve">A Thread Chair may submit a paper for presentation. That </w:t>
      </w:r>
      <w:r w:rsidR="002A0A2C">
        <w:rPr>
          <w:rFonts w:ascii="Tahoma" w:hAnsi="Tahoma" w:cs="Tahoma"/>
          <w:color w:val="000000"/>
          <w:sz w:val="20"/>
          <w:szCs w:val="20"/>
        </w:rPr>
        <w:t>T</w:t>
      </w:r>
      <w:r w:rsidRPr="008758D4">
        <w:rPr>
          <w:rFonts w:ascii="Tahoma" w:hAnsi="Tahoma" w:cs="Tahoma"/>
          <w:color w:val="000000"/>
          <w:sz w:val="20"/>
          <w:szCs w:val="20"/>
        </w:rPr>
        <w:t xml:space="preserve">hread </w:t>
      </w:r>
      <w:r w:rsidR="002A0A2C">
        <w:rPr>
          <w:rFonts w:ascii="Tahoma" w:hAnsi="Tahoma" w:cs="Tahoma"/>
          <w:color w:val="000000"/>
          <w:sz w:val="20"/>
          <w:szCs w:val="20"/>
        </w:rPr>
        <w:t>C</w:t>
      </w:r>
      <w:r w:rsidRPr="008758D4">
        <w:rPr>
          <w:rFonts w:ascii="Tahoma" w:hAnsi="Tahoma" w:cs="Tahoma"/>
          <w:color w:val="000000"/>
          <w:sz w:val="20"/>
          <w:szCs w:val="20"/>
        </w:rPr>
        <w:t xml:space="preserve">hair </w:t>
      </w:r>
      <w:r w:rsidR="002A0A2C">
        <w:rPr>
          <w:rFonts w:ascii="Tahoma" w:hAnsi="Tahoma" w:cs="Tahoma"/>
          <w:color w:val="000000"/>
          <w:sz w:val="20"/>
          <w:szCs w:val="20"/>
        </w:rPr>
        <w:t>will</w:t>
      </w:r>
      <w:r w:rsidRPr="008758D4">
        <w:rPr>
          <w:rFonts w:ascii="Tahoma" w:hAnsi="Tahoma" w:cs="Tahoma"/>
          <w:color w:val="000000"/>
          <w:sz w:val="20"/>
          <w:szCs w:val="20"/>
        </w:rPr>
        <w:t xml:space="preserve"> not </w:t>
      </w:r>
      <w:r w:rsidR="002A0A2C">
        <w:rPr>
          <w:rFonts w:ascii="Tahoma" w:hAnsi="Tahoma" w:cs="Tahoma"/>
          <w:color w:val="000000"/>
          <w:sz w:val="20"/>
          <w:szCs w:val="20"/>
        </w:rPr>
        <w:t>evaluate their own</w:t>
      </w:r>
      <w:r w:rsidRPr="008758D4">
        <w:rPr>
          <w:rFonts w:ascii="Tahoma" w:hAnsi="Tahoma" w:cs="Tahoma"/>
          <w:color w:val="000000"/>
          <w:sz w:val="20"/>
          <w:szCs w:val="20"/>
        </w:rPr>
        <w:t xml:space="preserve"> paper</w:t>
      </w:r>
      <w:r w:rsidR="002A0A2C">
        <w:rPr>
          <w:rFonts w:ascii="Tahoma" w:hAnsi="Tahoma" w:cs="Tahoma"/>
          <w:color w:val="000000"/>
          <w:sz w:val="20"/>
          <w:szCs w:val="20"/>
        </w:rPr>
        <w:t xml:space="preserve"> and</w:t>
      </w:r>
      <w:r w:rsidRPr="008758D4">
        <w:rPr>
          <w:rFonts w:ascii="Tahoma" w:hAnsi="Tahoma" w:cs="Tahoma"/>
          <w:color w:val="000000"/>
          <w:sz w:val="20"/>
          <w:szCs w:val="20"/>
        </w:rPr>
        <w:t xml:space="preserve"> should not view the program committee page for </w:t>
      </w:r>
      <w:r w:rsidR="002A0A2C">
        <w:rPr>
          <w:rFonts w:ascii="Tahoma" w:hAnsi="Tahoma" w:cs="Tahoma"/>
          <w:color w:val="000000"/>
          <w:sz w:val="20"/>
          <w:szCs w:val="20"/>
        </w:rPr>
        <w:t>the</w:t>
      </w:r>
      <w:r w:rsidRPr="008758D4">
        <w:rPr>
          <w:rFonts w:ascii="Tahoma" w:hAnsi="Tahoma" w:cs="Tahoma"/>
          <w:color w:val="000000"/>
          <w:sz w:val="20"/>
          <w:szCs w:val="20"/>
        </w:rPr>
        <w:t xml:space="preserve"> paper.</w:t>
      </w:r>
    </w:p>
    <w:p w14:paraId="15437194" w14:textId="66843783" w:rsidR="00687697" w:rsidRDefault="000D2896" w:rsidP="00687697">
      <w:pPr>
        <w:pStyle w:val="Heading1"/>
      </w:pPr>
      <w:bookmarkStart w:id="10" w:name="_Toc150977202"/>
      <w:r>
        <w:lastRenderedPageBreak/>
        <w:t>Appendix</w:t>
      </w:r>
      <w:bookmarkEnd w:id="10"/>
    </w:p>
    <w:p w14:paraId="1DDC4A4E" w14:textId="77777777" w:rsidR="007D5AC6" w:rsidRPr="00C40AF2" w:rsidRDefault="007D5AC6" w:rsidP="00C40AF2"/>
    <w:p w14:paraId="70FB49DB" w14:textId="345F6B2D" w:rsidR="00687697" w:rsidRDefault="00B504C0" w:rsidP="008758D4">
      <w:pPr>
        <w:pStyle w:val="Heading2"/>
      </w:pPr>
      <w:bookmarkStart w:id="11" w:name="_Toc150977203"/>
      <w:r>
        <w:t>How</w:t>
      </w:r>
      <w:r w:rsidR="00687697">
        <w:t xml:space="preserve"> to submit a test paper</w:t>
      </w:r>
      <w:bookmarkEnd w:id="11"/>
    </w:p>
    <w:p w14:paraId="734D3E8E" w14:textId="4B9F66A1" w:rsidR="00687697" w:rsidRPr="0046702C" w:rsidRDefault="00687697" w:rsidP="008758D4">
      <w:pPr>
        <w:spacing w:before="150" w:after="150"/>
        <w:rPr>
          <w:rFonts w:ascii="Tahoma" w:hAnsi="Tahoma" w:cs="Tahoma"/>
          <w:color w:val="000000"/>
          <w:sz w:val="20"/>
          <w:szCs w:val="20"/>
        </w:rPr>
      </w:pPr>
      <w:r w:rsidRPr="0046702C">
        <w:rPr>
          <w:rFonts w:ascii="Tahoma" w:hAnsi="Tahoma" w:cs="Tahoma"/>
          <w:color w:val="000000"/>
          <w:sz w:val="20"/>
          <w:szCs w:val="20"/>
        </w:rPr>
        <w:t>Here are some abbreviated instructions</w:t>
      </w:r>
      <w:r w:rsidR="00461060">
        <w:rPr>
          <w:rFonts w:ascii="Tahoma" w:hAnsi="Tahoma" w:cs="Tahoma"/>
          <w:color w:val="000000"/>
          <w:sz w:val="20"/>
          <w:szCs w:val="20"/>
        </w:rPr>
        <w:t xml:space="preserve"> to submit a test paper</w:t>
      </w:r>
      <w:r w:rsidRPr="0046702C">
        <w:rPr>
          <w:rFonts w:ascii="Tahoma" w:hAnsi="Tahoma" w:cs="Tahoma"/>
          <w:color w:val="000000"/>
          <w:sz w:val="20"/>
          <w:szCs w:val="20"/>
        </w:rPr>
        <w:t xml:space="preserve">. </w:t>
      </w:r>
    </w:p>
    <w:p w14:paraId="7565D248" w14:textId="4C1EA2A4" w:rsidR="00687697" w:rsidRPr="0046702C" w:rsidRDefault="00687697" w:rsidP="008758D4">
      <w:pPr>
        <w:spacing w:before="150" w:after="150"/>
        <w:rPr>
          <w:rFonts w:ascii="Tahoma" w:hAnsi="Tahoma" w:cs="Tahoma"/>
          <w:color w:val="000000"/>
          <w:sz w:val="20"/>
          <w:szCs w:val="20"/>
        </w:rPr>
      </w:pPr>
      <w:r w:rsidRPr="0046702C">
        <w:rPr>
          <w:rFonts w:ascii="Tahoma" w:hAnsi="Tahoma" w:cs="Tahoma"/>
          <w:b/>
          <w:color w:val="000000"/>
          <w:sz w:val="20"/>
          <w:szCs w:val="20"/>
        </w:rPr>
        <w:t>TIP:</w:t>
      </w:r>
      <w:r w:rsidRPr="0046702C">
        <w:rPr>
          <w:rFonts w:ascii="Tahoma" w:hAnsi="Tahoma" w:cs="Tahoma"/>
          <w:color w:val="000000"/>
          <w:sz w:val="20"/>
          <w:szCs w:val="20"/>
        </w:rPr>
        <w:t xml:space="preserve"> I</w:t>
      </w:r>
      <w:r w:rsidR="004C18D2">
        <w:rPr>
          <w:rFonts w:ascii="Tahoma" w:hAnsi="Tahoma" w:cs="Tahoma"/>
          <w:color w:val="000000"/>
          <w:sz w:val="20"/>
          <w:szCs w:val="20"/>
        </w:rPr>
        <w:t xml:space="preserve">t helps to </w:t>
      </w:r>
      <w:r w:rsidRPr="0046702C">
        <w:rPr>
          <w:rFonts w:ascii="Tahoma" w:hAnsi="Tahoma" w:cs="Tahoma"/>
          <w:color w:val="000000"/>
          <w:sz w:val="20"/>
          <w:szCs w:val="20"/>
        </w:rPr>
        <w:t>have test pdf/.ppt/.pptx files ready to upload (less than 2 megabytes)</w:t>
      </w:r>
      <w:r w:rsidR="004C18D2">
        <w:rPr>
          <w:rFonts w:ascii="Tahoma" w:hAnsi="Tahoma" w:cs="Tahoma"/>
          <w:color w:val="000000"/>
          <w:sz w:val="20"/>
          <w:szCs w:val="20"/>
        </w:rPr>
        <w:t xml:space="preserve"> in advance.</w:t>
      </w:r>
      <w:r w:rsidRPr="0046702C">
        <w:rPr>
          <w:rFonts w:ascii="Tahoma" w:hAnsi="Tahoma" w:cs="Tahoma"/>
          <w:color w:val="000000"/>
          <w:sz w:val="20"/>
          <w:szCs w:val="20"/>
        </w:rPr>
        <w:t xml:space="preserve"> </w:t>
      </w:r>
      <w:r w:rsidR="004C18D2">
        <w:rPr>
          <w:rFonts w:ascii="Tahoma" w:hAnsi="Tahoma" w:cs="Tahoma"/>
          <w:color w:val="000000"/>
          <w:sz w:val="20"/>
          <w:szCs w:val="20"/>
        </w:rPr>
        <w:t>N</w:t>
      </w:r>
      <w:r w:rsidRPr="0046702C">
        <w:rPr>
          <w:rFonts w:ascii="Tahoma" w:hAnsi="Tahoma" w:cs="Tahoma"/>
          <w:color w:val="000000"/>
          <w:sz w:val="20"/>
          <w:szCs w:val="20"/>
        </w:rPr>
        <w:t>ote the correct number of pages.</w:t>
      </w:r>
      <w:r w:rsidR="006D5A00">
        <w:rPr>
          <w:rFonts w:ascii="Tahoma" w:hAnsi="Tahoma" w:cs="Tahoma"/>
          <w:color w:val="000000"/>
          <w:sz w:val="20"/>
          <w:szCs w:val="20"/>
        </w:rPr>
        <w:t xml:space="preserve"> (This can be a blank document.)</w:t>
      </w:r>
    </w:p>
    <w:p w14:paraId="5E41085E"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 xml:space="preserve">Log into System Dynamics website </w:t>
      </w:r>
      <w:hyperlink r:id="rId13" w:history="1">
        <w:r w:rsidRPr="0046702C">
          <w:rPr>
            <w:rStyle w:val="Hyperlink"/>
            <w:rFonts w:ascii="Tahoma" w:hAnsi="Tahoma" w:cs="Tahoma"/>
            <w:color w:val="1155CC"/>
            <w:sz w:val="20"/>
            <w:szCs w:val="20"/>
          </w:rPr>
          <w:t>https://systemdynamics.org/</w:t>
        </w:r>
      </w:hyperlink>
      <w:r w:rsidRPr="0046702C">
        <w:rPr>
          <w:rFonts w:ascii="Tahoma" w:hAnsi="Tahoma" w:cs="Tahoma"/>
          <w:color w:val="000000"/>
          <w:sz w:val="20"/>
          <w:szCs w:val="20"/>
        </w:rPr>
        <w:t>, then go to</w:t>
      </w:r>
      <w:hyperlink r:id="rId14" w:history="1">
        <w:r w:rsidRPr="0046702C">
          <w:rPr>
            <w:rStyle w:val="Hyperlink"/>
            <w:rFonts w:ascii="Tahoma" w:hAnsi="Tahoma" w:cs="Tahoma"/>
            <w:color w:val="000000"/>
            <w:sz w:val="20"/>
            <w:szCs w:val="20"/>
          </w:rPr>
          <w:t xml:space="preserve"> </w:t>
        </w:r>
        <w:r w:rsidRPr="0046702C">
          <w:rPr>
            <w:rStyle w:val="Hyperlink"/>
            <w:rFonts w:ascii="Tahoma" w:hAnsi="Tahoma" w:cs="Tahoma"/>
            <w:color w:val="1155CC"/>
            <w:sz w:val="20"/>
            <w:szCs w:val="20"/>
          </w:rPr>
          <w:t>https://webportal.systemdynamics.org/</w:t>
        </w:r>
      </w:hyperlink>
    </w:p>
    <w:p w14:paraId="7FEAF3DB"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On the initial login, the first page that opens is “Welcome to the System Dynamics Web Portal.” Scroll down to click the button “&gt;&gt;&gt; continue to set up review preferences &gt;&gt;&gt;.”</w:t>
      </w:r>
    </w:p>
    <w:p w14:paraId="739A2678"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On the “Review Preferences for XXX” page, you may want to set your maximum number to zero as a Thread Chair. Then proceed by clicking the button “Record Preferences …”</w:t>
      </w:r>
    </w:p>
    <w:p w14:paraId="7BC2CAFE" w14:textId="20062A2D"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 xml:space="preserve">On the page “User Menu for You” please use the button “New Submission.” (By default, this will be set to a conference </w:t>
      </w:r>
      <w:r w:rsidR="00B504C0">
        <w:rPr>
          <w:rFonts w:ascii="Tahoma" w:hAnsi="Tahoma" w:cs="Tahoma"/>
          <w:color w:val="000000"/>
          <w:sz w:val="20"/>
          <w:szCs w:val="20"/>
        </w:rPr>
        <w:t>submission</w:t>
      </w:r>
      <w:r w:rsidRPr="0046702C">
        <w:rPr>
          <w:rFonts w:ascii="Tahoma" w:hAnsi="Tahoma" w:cs="Tahoma"/>
          <w:color w:val="000000"/>
          <w:sz w:val="20"/>
          <w:szCs w:val="20"/>
        </w:rPr>
        <w:t>.) On the “Submission Type Selection,” choose one: Research Paper, Practitioner Application, or Work in Progress and proceed using the “Continue to Thread Selection” button. Note: Once you have selected a type it cannot be changed.</w:t>
      </w:r>
    </w:p>
    <w:p w14:paraId="7AF266C9"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On the page “Thread Selection” pick a primary and alternate thread and use the button “Continue to Paper Information Entry.”</w:t>
      </w:r>
    </w:p>
    <w:p w14:paraId="405E183E"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On the “Paper Information for Submission” page, provide all info:</w:t>
      </w:r>
    </w:p>
    <w:p w14:paraId="74D4D9AA" w14:textId="77777777" w:rsidR="00687697" w:rsidRPr="0046702C" w:rsidRDefault="00687697" w:rsidP="00687697">
      <w:pPr>
        <w:pStyle w:val="NormalWeb"/>
        <w:spacing w:before="0" w:after="0"/>
        <w:rPr>
          <w:rFonts w:ascii="Tahoma" w:hAnsi="Tahoma" w:cs="Tahoma"/>
          <w:sz w:val="20"/>
          <w:szCs w:val="20"/>
        </w:rPr>
      </w:pPr>
      <w:r w:rsidRPr="0046702C">
        <w:rPr>
          <w:rFonts w:ascii="Tahoma" w:hAnsi="Tahoma" w:cs="Tahoma"/>
          <w:color w:val="000000"/>
          <w:sz w:val="20"/>
          <w:szCs w:val="20"/>
        </w:rPr>
        <w:t>Title (add TEST to the title)</w:t>
      </w:r>
    </w:p>
    <w:p w14:paraId="24AF321D" w14:textId="77777777" w:rsidR="00687697" w:rsidRPr="0046702C" w:rsidRDefault="00687697" w:rsidP="00687697">
      <w:pPr>
        <w:pStyle w:val="NormalWeb"/>
        <w:spacing w:before="0" w:after="0"/>
        <w:rPr>
          <w:rFonts w:ascii="Tahoma" w:hAnsi="Tahoma" w:cs="Tahoma"/>
          <w:sz w:val="20"/>
          <w:szCs w:val="20"/>
        </w:rPr>
      </w:pPr>
      <w:r w:rsidRPr="0046702C">
        <w:rPr>
          <w:rFonts w:ascii="Tahoma" w:hAnsi="Tahoma" w:cs="Tahoma"/>
          <w:color w:val="000000"/>
          <w:sz w:val="20"/>
          <w:szCs w:val="20"/>
        </w:rPr>
        <w:t>200-word abstract</w:t>
      </w:r>
    </w:p>
    <w:p w14:paraId="702256FA" w14:textId="77777777" w:rsidR="00687697" w:rsidRPr="0046702C" w:rsidRDefault="00687697" w:rsidP="00687697">
      <w:pPr>
        <w:pStyle w:val="NormalWeb"/>
        <w:spacing w:before="0" w:after="0"/>
        <w:rPr>
          <w:rFonts w:ascii="Tahoma" w:hAnsi="Tahoma" w:cs="Tahoma"/>
          <w:sz w:val="20"/>
          <w:szCs w:val="20"/>
        </w:rPr>
      </w:pPr>
      <w:r w:rsidRPr="0046702C">
        <w:rPr>
          <w:rFonts w:ascii="Tahoma" w:hAnsi="Tahoma" w:cs="Tahoma"/>
          <w:color w:val="000000"/>
          <w:sz w:val="20"/>
          <w:szCs w:val="20"/>
        </w:rPr>
        <w:t>Link</w:t>
      </w:r>
    </w:p>
    <w:p w14:paraId="706FA9DB" w14:textId="77777777" w:rsidR="00687697" w:rsidRPr="0046702C" w:rsidRDefault="00687697" w:rsidP="00687697">
      <w:pPr>
        <w:pStyle w:val="NormalWeb"/>
        <w:spacing w:before="0" w:after="0"/>
        <w:rPr>
          <w:rFonts w:ascii="Tahoma" w:hAnsi="Tahoma" w:cs="Tahoma"/>
          <w:sz w:val="20"/>
          <w:szCs w:val="20"/>
        </w:rPr>
      </w:pPr>
      <w:r w:rsidRPr="0046702C">
        <w:rPr>
          <w:rFonts w:ascii="Tahoma" w:hAnsi="Tahoma" w:cs="Tahoma"/>
          <w:color w:val="000000"/>
          <w:sz w:val="20"/>
          <w:szCs w:val="20"/>
        </w:rPr>
        <w:t>Paper length</w:t>
      </w:r>
    </w:p>
    <w:p w14:paraId="3ADF7A28" w14:textId="77777777" w:rsidR="00687697" w:rsidRPr="0046702C" w:rsidRDefault="00687697" w:rsidP="00687697">
      <w:pPr>
        <w:pStyle w:val="NormalWeb"/>
        <w:spacing w:before="0" w:after="0"/>
        <w:rPr>
          <w:rFonts w:ascii="Tahoma" w:hAnsi="Tahoma" w:cs="Tahoma"/>
          <w:sz w:val="20"/>
          <w:szCs w:val="20"/>
        </w:rPr>
      </w:pPr>
      <w:r w:rsidRPr="0046702C">
        <w:rPr>
          <w:rFonts w:ascii="Tahoma" w:hAnsi="Tahoma" w:cs="Tahoma"/>
          <w:color w:val="000000"/>
          <w:sz w:val="20"/>
          <w:szCs w:val="20"/>
        </w:rPr>
        <w:t>Author List, noting designated presenter and if all authors can update the submission.</w:t>
      </w:r>
    </w:p>
    <w:p w14:paraId="2A5E32EA"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Click the button</w:t>
      </w:r>
      <w:r w:rsidR="008758D4" w:rsidRPr="0046702C">
        <w:rPr>
          <w:rFonts w:ascii="Tahoma" w:hAnsi="Tahoma" w:cs="Tahoma"/>
          <w:color w:val="000000"/>
          <w:sz w:val="20"/>
          <w:szCs w:val="20"/>
        </w:rPr>
        <w:t xml:space="preserve"> </w:t>
      </w:r>
      <w:r w:rsidRPr="0046702C">
        <w:rPr>
          <w:rFonts w:ascii="Tahoma" w:hAnsi="Tahoma" w:cs="Tahoma"/>
          <w:color w:val="000000"/>
          <w:sz w:val="20"/>
          <w:szCs w:val="20"/>
        </w:rPr>
        <w:t>“Submit.”</w:t>
      </w:r>
    </w:p>
    <w:p w14:paraId="7AD40170" w14:textId="77777777" w:rsidR="00687697" w:rsidRPr="0046702C" w:rsidRDefault="00687697" w:rsidP="008758D4">
      <w:pPr>
        <w:pStyle w:val="NormalWeb"/>
        <w:rPr>
          <w:rFonts w:ascii="Tahoma" w:hAnsi="Tahoma" w:cs="Tahoma"/>
          <w:sz w:val="20"/>
          <w:szCs w:val="20"/>
        </w:rPr>
      </w:pPr>
      <w:r w:rsidRPr="0046702C">
        <w:rPr>
          <w:rFonts w:ascii="Tahoma" w:hAnsi="Tahoma" w:cs="Tahoma"/>
          <w:color w:val="000000"/>
          <w:sz w:val="20"/>
          <w:szCs w:val="20"/>
        </w:rPr>
        <w:t>On the page “File Uploads for Submission” use the “Browse” button to find the test file and click the button “Upload File(s).”</w:t>
      </w:r>
    </w:p>
    <w:p w14:paraId="32481C00" w14:textId="2908F49D" w:rsidR="00687697" w:rsidRDefault="00687697" w:rsidP="008758D4">
      <w:pPr>
        <w:pStyle w:val="NormalWeb"/>
        <w:rPr>
          <w:rFonts w:ascii="Tahoma" w:hAnsi="Tahoma" w:cs="Tahoma"/>
          <w:color w:val="000000"/>
          <w:sz w:val="20"/>
          <w:szCs w:val="20"/>
        </w:rPr>
      </w:pPr>
      <w:r w:rsidRPr="0046702C">
        <w:rPr>
          <w:rFonts w:ascii="Tahoma" w:hAnsi="Tahoma" w:cs="Tahoma"/>
          <w:color w:val="000000"/>
          <w:sz w:val="20"/>
          <w:szCs w:val="20"/>
        </w:rPr>
        <w:t xml:space="preserve">In addition to your test papers, we have put in some other test papers to enable you to check that all is working correctly for you. Your “User Menu” page should contain the link “See Submitted Papers for Thread </w:t>
      </w:r>
      <w:r w:rsidRPr="0046702C">
        <w:rPr>
          <w:rFonts w:ascii="Tahoma" w:hAnsi="Tahoma" w:cs="Tahoma"/>
          <w:sz w:val="20"/>
          <w:szCs w:val="20"/>
        </w:rPr>
        <w:t>XXXX</w:t>
      </w:r>
      <w:r w:rsidRPr="0046702C">
        <w:rPr>
          <w:rFonts w:ascii="Tahoma" w:hAnsi="Tahoma" w:cs="Tahoma"/>
          <w:color w:val="000000"/>
          <w:sz w:val="20"/>
          <w:szCs w:val="20"/>
        </w:rPr>
        <w:t xml:space="preserve">.” (If not, or the thread listed is </w:t>
      </w:r>
      <w:r w:rsidRPr="0046702C">
        <w:rPr>
          <w:rFonts w:ascii="Tahoma" w:hAnsi="Tahoma" w:cs="Tahoma"/>
          <w:b/>
          <w:color w:val="000000"/>
          <w:sz w:val="20"/>
          <w:szCs w:val="20"/>
        </w:rPr>
        <w:t>not</w:t>
      </w:r>
      <w:r w:rsidRPr="0046702C">
        <w:rPr>
          <w:rFonts w:ascii="Tahoma" w:hAnsi="Tahoma" w:cs="Tahoma"/>
          <w:color w:val="000000"/>
          <w:sz w:val="20"/>
          <w:szCs w:val="20"/>
        </w:rPr>
        <w:t xml:space="preserve"> your thread, please </w:t>
      </w:r>
      <w:r w:rsidR="00D56A20">
        <w:rPr>
          <w:rFonts w:ascii="Tahoma" w:hAnsi="Tahoma" w:cs="Tahoma"/>
          <w:color w:val="000000"/>
          <w:sz w:val="20"/>
          <w:szCs w:val="20"/>
        </w:rPr>
        <w:t>alert the office</w:t>
      </w:r>
      <w:r w:rsidR="00B504C0">
        <w:rPr>
          <w:rFonts w:ascii="Tahoma" w:hAnsi="Tahoma" w:cs="Tahoma"/>
          <w:color w:val="000000"/>
          <w:sz w:val="20"/>
          <w:szCs w:val="20"/>
        </w:rPr>
        <w:t xml:space="preserve"> at </w:t>
      </w:r>
      <w:hyperlink r:id="rId15" w:history="1">
        <w:r w:rsidR="00B504C0" w:rsidRPr="00CA5BA2">
          <w:rPr>
            <w:rStyle w:val="Hyperlink"/>
            <w:rFonts w:ascii="Tahoma" w:hAnsi="Tahoma" w:cs="Tahoma"/>
            <w:sz w:val="20"/>
            <w:szCs w:val="20"/>
          </w:rPr>
          <w:t>conference@systemdynamics.org</w:t>
        </w:r>
      </w:hyperlink>
      <w:r w:rsidR="00D56A20">
        <w:rPr>
          <w:rFonts w:ascii="Tahoma" w:hAnsi="Tahoma" w:cs="Tahoma"/>
          <w:color w:val="000000"/>
          <w:sz w:val="20"/>
          <w:szCs w:val="20"/>
        </w:rPr>
        <w:t xml:space="preserve">, copy to </w:t>
      </w:r>
      <w:hyperlink r:id="rId16" w:history="1">
        <w:r w:rsidR="00B504C0" w:rsidRPr="00CA5BA2">
          <w:rPr>
            <w:rStyle w:val="Hyperlink"/>
            <w:rFonts w:ascii="Tahoma" w:hAnsi="Tahoma" w:cs="Tahoma"/>
            <w:sz w:val="20"/>
            <w:szCs w:val="20"/>
          </w:rPr>
          <w:t>webmaster@systemdynamics.org</w:t>
        </w:r>
      </w:hyperlink>
      <w:r w:rsidRPr="0046702C">
        <w:rPr>
          <w:rFonts w:ascii="Tahoma" w:hAnsi="Tahoma" w:cs="Tahoma"/>
          <w:color w:val="000000"/>
          <w:sz w:val="20"/>
          <w:szCs w:val="20"/>
        </w:rPr>
        <w:t>.) The papers you see may be primary papers in your thread, alternate papers, test papers</w:t>
      </w:r>
      <w:r w:rsidR="00D56A20">
        <w:rPr>
          <w:rFonts w:ascii="Tahoma" w:hAnsi="Tahoma" w:cs="Tahoma"/>
          <w:color w:val="000000"/>
          <w:sz w:val="20"/>
          <w:szCs w:val="20"/>
        </w:rPr>
        <w:t>,</w:t>
      </w:r>
      <w:r w:rsidRPr="0046702C">
        <w:rPr>
          <w:rFonts w:ascii="Tahoma" w:hAnsi="Tahoma" w:cs="Tahoma"/>
          <w:color w:val="000000"/>
          <w:sz w:val="20"/>
          <w:szCs w:val="20"/>
        </w:rPr>
        <w:t xml:space="preserve"> or incomplete submissions.</w:t>
      </w:r>
    </w:p>
    <w:p w14:paraId="579CE301" w14:textId="77777777" w:rsidR="0039120E" w:rsidRDefault="0039120E" w:rsidP="008758D4">
      <w:pPr>
        <w:pStyle w:val="NormalWeb"/>
        <w:rPr>
          <w:rFonts w:ascii="Tahoma" w:hAnsi="Tahoma" w:cs="Tahoma"/>
          <w:color w:val="000000"/>
          <w:sz w:val="20"/>
          <w:szCs w:val="20"/>
        </w:rPr>
      </w:pPr>
    </w:p>
    <w:p w14:paraId="1366FEA6" w14:textId="01815DC1" w:rsidR="0029686A" w:rsidRPr="0029686A" w:rsidRDefault="0046101F" w:rsidP="0029686A">
      <w:pPr>
        <w:pStyle w:val="Heading2"/>
        <w:rPr>
          <w:rFonts w:eastAsia="Times New Roman"/>
        </w:rPr>
      </w:pPr>
      <w:bookmarkStart w:id="12" w:name="_Toc150977204"/>
      <w:r>
        <w:rPr>
          <w:rFonts w:eastAsia="Times New Roman"/>
        </w:rPr>
        <w:t xml:space="preserve">Submission </w:t>
      </w:r>
      <w:r w:rsidR="002A0A2C">
        <w:rPr>
          <w:rFonts w:eastAsia="Times New Roman"/>
        </w:rPr>
        <w:t>Placement</w:t>
      </w:r>
      <w:r w:rsidR="0029686A" w:rsidRPr="0029686A">
        <w:rPr>
          <w:rFonts w:eastAsia="Times New Roman"/>
        </w:rPr>
        <w:t xml:space="preserve"> </w:t>
      </w:r>
      <w:r w:rsidR="002A0A2C">
        <w:rPr>
          <w:rFonts w:eastAsia="Times New Roman"/>
        </w:rPr>
        <w:t>Proces</w:t>
      </w:r>
      <w:r w:rsidR="0029686A" w:rsidRPr="0029686A">
        <w:rPr>
          <w:rFonts w:eastAsia="Times New Roman"/>
        </w:rPr>
        <w:t>s</w:t>
      </w:r>
      <w:bookmarkEnd w:id="12"/>
      <w:r w:rsidR="0029686A" w:rsidRPr="0029686A">
        <w:rPr>
          <w:rFonts w:eastAsia="Times New Roman"/>
        </w:rPr>
        <w:t xml:space="preserve"> </w:t>
      </w:r>
    </w:p>
    <w:p w14:paraId="7143E731" w14:textId="6A56FBDC" w:rsidR="0029686A" w:rsidRDefault="0029686A" w:rsidP="0029686A">
      <w:pPr>
        <w:pStyle w:val="NormalWeb"/>
        <w:rPr>
          <w:rFonts w:ascii="Tahoma" w:hAnsi="Tahoma" w:cs="Tahoma"/>
          <w:color w:val="000000"/>
          <w:sz w:val="20"/>
          <w:szCs w:val="20"/>
        </w:rPr>
      </w:pPr>
      <w:r w:rsidRPr="0029686A">
        <w:rPr>
          <w:rFonts w:ascii="Tahoma" w:hAnsi="Tahoma" w:cs="Tahoma"/>
          <w:color w:val="000000"/>
          <w:sz w:val="20"/>
          <w:szCs w:val="20"/>
        </w:rPr>
        <w:t>All submissions are sent out for blind review. The reviews</w:t>
      </w:r>
      <w:r w:rsidR="00B23F55">
        <w:rPr>
          <w:rFonts w:ascii="Tahoma" w:hAnsi="Tahoma" w:cs="Tahoma"/>
          <w:color w:val="000000"/>
          <w:sz w:val="20"/>
          <w:szCs w:val="20"/>
        </w:rPr>
        <w:t xml:space="preserve"> are expected to</w:t>
      </w:r>
      <w:r w:rsidRPr="0029686A">
        <w:rPr>
          <w:rFonts w:ascii="Tahoma" w:hAnsi="Tahoma" w:cs="Tahoma"/>
          <w:color w:val="000000"/>
          <w:sz w:val="20"/>
          <w:szCs w:val="20"/>
        </w:rPr>
        <w:t xml:space="preserve"> provide helpful commentary, but you should judge </w:t>
      </w:r>
      <w:r w:rsidR="00D56A20">
        <w:rPr>
          <w:rFonts w:ascii="Tahoma" w:hAnsi="Tahoma" w:cs="Tahoma"/>
          <w:color w:val="000000"/>
          <w:sz w:val="20"/>
          <w:szCs w:val="20"/>
        </w:rPr>
        <w:t>each</w:t>
      </w:r>
      <w:r w:rsidR="00D56A20" w:rsidRPr="0029686A">
        <w:rPr>
          <w:rFonts w:ascii="Tahoma" w:hAnsi="Tahoma" w:cs="Tahoma"/>
          <w:color w:val="000000"/>
          <w:sz w:val="20"/>
          <w:szCs w:val="20"/>
        </w:rPr>
        <w:t xml:space="preserve"> </w:t>
      </w:r>
      <w:r w:rsidRPr="0029686A">
        <w:rPr>
          <w:rFonts w:ascii="Tahoma" w:hAnsi="Tahoma" w:cs="Tahoma"/>
          <w:color w:val="000000"/>
          <w:sz w:val="20"/>
          <w:szCs w:val="20"/>
        </w:rPr>
        <w:t xml:space="preserve">paper on the submission itself. This means you need to </w:t>
      </w:r>
      <w:r w:rsidR="00B23F55">
        <w:rPr>
          <w:rFonts w:ascii="Tahoma" w:hAnsi="Tahoma" w:cs="Tahoma"/>
          <w:color w:val="000000"/>
          <w:sz w:val="20"/>
          <w:szCs w:val="20"/>
        </w:rPr>
        <w:t>read</w:t>
      </w:r>
      <w:r w:rsidRPr="0029686A">
        <w:rPr>
          <w:rFonts w:ascii="Tahoma" w:hAnsi="Tahoma" w:cs="Tahoma"/>
          <w:color w:val="000000"/>
          <w:sz w:val="20"/>
          <w:szCs w:val="20"/>
        </w:rPr>
        <w:t xml:space="preserve"> </w:t>
      </w:r>
      <w:r w:rsidR="00A82E7A">
        <w:rPr>
          <w:rFonts w:ascii="Tahoma" w:hAnsi="Tahoma" w:cs="Tahoma"/>
          <w:color w:val="000000"/>
          <w:sz w:val="20"/>
          <w:szCs w:val="20"/>
        </w:rPr>
        <w:t>each</w:t>
      </w:r>
      <w:r w:rsidR="00A82E7A" w:rsidRPr="0029686A">
        <w:rPr>
          <w:rFonts w:ascii="Tahoma" w:hAnsi="Tahoma" w:cs="Tahoma"/>
          <w:color w:val="000000"/>
          <w:sz w:val="20"/>
          <w:szCs w:val="20"/>
        </w:rPr>
        <w:t xml:space="preserve"> </w:t>
      </w:r>
      <w:r w:rsidR="00B504C0">
        <w:rPr>
          <w:rFonts w:ascii="Tahoma" w:hAnsi="Tahoma" w:cs="Tahoma"/>
          <w:color w:val="000000"/>
          <w:sz w:val="20"/>
          <w:szCs w:val="20"/>
        </w:rPr>
        <w:t xml:space="preserve">submission, as well as the reviews, </w:t>
      </w:r>
      <w:r w:rsidR="00B23F55">
        <w:rPr>
          <w:rFonts w:ascii="Tahoma" w:hAnsi="Tahoma" w:cs="Tahoma"/>
          <w:color w:val="000000"/>
          <w:sz w:val="20"/>
          <w:szCs w:val="20"/>
        </w:rPr>
        <w:t>and form your own evaluation.</w:t>
      </w:r>
    </w:p>
    <w:p w14:paraId="26091A3D" w14:textId="4C8A22CB" w:rsidR="00B504C0" w:rsidRDefault="00B504C0" w:rsidP="0029686A">
      <w:pPr>
        <w:pStyle w:val="NormalWeb"/>
        <w:rPr>
          <w:rFonts w:ascii="Tahoma" w:hAnsi="Tahoma" w:cs="Tahoma"/>
          <w:color w:val="000000"/>
          <w:sz w:val="20"/>
          <w:szCs w:val="20"/>
        </w:rPr>
      </w:pPr>
      <w:r>
        <w:rPr>
          <w:rFonts w:ascii="Tahoma" w:hAnsi="Tahoma" w:cs="Tahoma"/>
          <w:color w:val="000000"/>
          <w:sz w:val="20"/>
          <w:szCs w:val="20"/>
        </w:rPr>
        <w:t>An overview of the disposition guidelines is provided in the diagram below.</w:t>
      </w:r>
      <w:r w:rsidR="0039120E">
        <w:rPr>
          <w:rFonts w:ascii="Tahoma" w:hAnsi="Tahoma" w:cs="Tahoma"/>
          <w:color w:val="000000"/>
          <w:sz w:val="20"/>
          <w:szCs w:val="20"/>
        </w:rPr>
        <w:t xml:space="preserve"> As indicated in the diagram and discussed below, any submission may be rejected for lack of relevance or plagiarism. Research Papers and Practitioner Applications </w:t>
      </w:r>
      <w:r w:rsidR="00B176A4">
        <w:rPr>
          <w:rFonts w:ascii="Tahoma" w:hAnsi="Tahoma" w:cs="Tahoma"/>
          <w:color w:val="000000"/>
          <w:sz w:val="20"/>
          <w:szCs w:val="20"/>
        </w:rPr>
        <w:t xml:space="preserve">will </w:t>
      </w:r>
      <w:r w:rsidR="0039120E">
        <w:rPr>
          <w:rFonts w:ascii="Tahoma" w:hAnsi="Tahoma" w:cs="Tahoma"/>
          <w:color w:val="000000"/>
          <w:sz w:val="20"/>
          <w:szCs w:val="20"/>
        </w:rPr>
        <w:t xml:space="preserve">be considered for all session types. Work in Progress Descriptions </w:t>
      </w:r>
      <w:r w:rsidR="00B176A4">
        <w:rPr>
          <w:rFonts w:ascii="Tahoma" w:hAnsi="Tahoma" w:cs="Tahoma"/>
          <w:color w:val="000000"/>
          <w:sz w:val="20"/>
          <w:szCs w:val="20"/>
        </w:rPr>
        <w:t xml:space="preserve">will </w:t>
      </w:r>
      <w:r w:rsidR="0039120E">
        <w:rPr>
          <w:rFonts w:ascii="Tahoma" w:hAnsi="Tahoma" w:cs="Tahoma"/>
          <w:color w:val="000000"/>
          <w:sz w:val="20"/>
          <w:szCs w:val="20"/>
        </w:rPr>
        <w:t xml:space="preserve">be considered for Work in Progress and Feedback Discussion sessions. The determination of Interactive sessions will occur by Program Chairs after authors have indicated whether they plan to attend in person or online. Online presenters in Interactive sessions will present in virtual poster </w:t>
      </w:r>
      <w:r w:rsidR="00B176A4">
        <w:rPr>
          <w:rFonts w:ascii="Tahoma" w:hAnsi="Tahoma" w:cs="Tahoma"/>
          <w:color w:val="000000"/>
          <w:sz w:val="20"/>
          <w:szCs w:val="20"/>
        </w:rPr>
        <w:t>session</w:t>
      </w:r>
      <w:r w:rsidR="0039120E">
        <w:rPr>
          <w:rFonts w:ascii="Tahoma" w:hAnsi="Tahoma" w:cs="Tahoma"/>
          <w:color w:val="000000"/>
          <w:sz w:val="20"/>
          <w:szCs w:val="20"/>
        </w:rPr>
        <w:t>s. In person presenters in Interactive sessions will choose between table talks and traditional poster sessions.</w:t>
      </w:r>
    </w:p>
    <w:p w14:paraId="0E34F02C" w14:textId="4945AE59" w:rsidR="00B176A4" w:rsidRDefault="00B176A4" w:rsidP="0029686A">
      <w:pPr>
        <w:pStyle w:val="NormalWeb"/>
        <w:rPr>
          <w:rFonts w:ascii="Tahoma" w:hAnsi="Tahoma" w:cs="Tahoma"/>
          <w:color w:val="000000"/>
          <w:sz w:val="20"/>
          <w:szCs w:val="20"/>
        </w:rPr>
      </w:pPr>
      <w:r>
        <w:rPr>
          <w:rFonts w:ascii="Tahoma" w:hAnsi="Tahoma" w:cs="Tahoma"/>
          <w:noProof/>
          <w:color w:val="000000"/>
          <w:sz w:val="20"/>
          <w:szCs w:val="20"/>
        </w:rPr>
        <w:lastRenderedPageBreak/>
        <w:drawing>
          <wp:inline distT="0" distB="0" distL="0" distR="0" wp14:anchorId="113E7130" wp14:editId="6E0F8648">
            <wp:extent cx="6400800" cy="3025775"/>
            <wp:effectExtent l="0" t="0" r="0" b="0"/>
            <wp:docPr id="419635741" name="Picture 1" descr="A diagram of a group of sess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35741" name="Picture 1" descr="A diagram of a group of session&#10;&#10;Description automatically generated with medium confidence"/>
                    <pic:cNvPicPr/>
                  </pic:nvPicPr>
                  <pic:blipFill>
                    <a:blip r:embed="rId17"/>
                    <a:stretch>
                      <a:fillRect/>
                    </a:stretch>
                  </pic:blipFill>
                  <pic:spPr>
                    <a:xfrm>
                      <a:off x="0" y="0"/>
                      <a:ext cx="6400800" cy="3025775"/>
                    </a:xfrm>
                    <a:prstGeom prst="rect">
                      <a:avLst/>
                    </a:prstGeom>
                  </pic:spPr>
                </pic:pic>
              </a:graphicData>
            </a:graphic>
          </wp:inline>
        </w:drawing>
      </w:r>
    </w:p>
    <w:p w14:paraId="7A0BC04F" w14:textId="1025CC01" w:rsidR="00B504C0" w:rsidRDefault="00B504C0" w:rsidP="0029686A">
      <w:pPr>
        <w:pStyle w:val="NormalWeb"/>
        <w:rPr>
          <w:rFonts w:ascii="Tahoma" w:hAnsi="Tahoma" w:cs="Tahoma"/>
          <w:color w:val="000000"/>
          <w:sz w:val="20"/>
          <w:szCs w:val="20"/>
        </w:rPr>
      </w:pPr>
    </w:p>
    <w:p w14:paraId="6CDB1C5B" w14:textId="46C87D7B" w:rsidR="0046101F" w:rsidRPr="006E211D" w:rsidRDefault="0046101F" w:rsidP="0046101F">
      <w:pPr>
        <w:pStyle w:val="NormalWeb"/>
        <w:rPr>
          <w:rFonts w:ascii="Tahoma" w:hAnsi="Tahoma" w:cs="Tahoma"/>
          <w:sz w:val="20"/>
          <w:szCs w:val="20"/>
        </w:rPr>
      </w:pPr>
      <w:r>
        <w:rPr>
          <w:rFonts w:ascii="Tahoma" w:hAnsi="Tahoma" w:cs="Tahoma"/>
          <w:sz w:val="20"/>
          <w:szCs w:val="20"/>
        </w:rPr>
        <w:t xml:space="preserve">Figure 1: Submission </w:t>
      </w:r>
      <w:r w:rsidR="002A0A2C">
        <w:rPr>
          <w:rFonts w:ascii="Tahoma" w:hAnsi="Tahoma" w:cs="Tahoma"/>
          <w:sz w:val="20"/>
          <w:szCs w:val="20"/>
        </w:rPr>
        <w:t>Placement Process</w:t>
      </w:r>
    </w:p>
    <w:p w14:paraId="4597D535" w14:textId="77777777" w:rsidR="0046101F" w:rsidRPr="0029686A" w:rsidRDefault="0046101F" w:rsidP="0029686A">
      <w:pPr>
        <w:pStyle w:val="NormalWeb"/>
        <w:rPr>
          <w:rFonts w:ascii="Tahoma" w:hAnsi="Tahoma" w:cs="Tahoma"/>
          <w:color w:val="000000"/>
          <w:sz w:val="20"/>
          <w:szCs w:val="20"/>
        </w:rPr>
      </w:pPr>
    </w:p>
    <w:p w14:paraId="5509282E" w14:textId="77777777" w:rsidR="0029686A" w:rsidRPr="0029686A" w:rsidRDefault="008272CA" w:rsidP="0029686A">
      <w:pPr>
        <w:pStyle w:val="Heading3"/>
        <w:rPr>
          <w:rFonts w:eastAsia="Times New Roman"/>
        </w:rPr>
      </w:pPr>
      <w:bookmarkStart w:id="13" w:name="_Toc150977205"/>
      <w:r>
        <w:rPr>
          <w:rFonts w:eastAsia="Times New Roman"/>
        </w:rPr>
        <w:t>Rejection</w:t>
      </w:r>
      <w:bookmarkEnd w:id="13"/>
    </w:p>
    <w:p w14:paraId="5E61FA91" w14:textId="4893D8AE" w:rsidR="00F75FD1" w:rsidRDefault="00AC1983" w:rsidP="0029686A">
      <w:pPr>
        <w:pStyle w:val="NormalWeb"/>
        <w:rPr>
          <w:rFonts w:ascii="Tahoma" w:hAnsi="Tahoma" w:cs="Tahoma"/>
          <w:color w:val="000000"/>
          <w:sz w:val="20"/>
          <w:szCs w:val="20"/>
        </w:rPr>
      </w:pPr>
      <w:r>
        <w:rPr>
          <w:rFonts w:ascii="Tahoma" w:hAnsi="Tahoma" w:cs="Tahoma"/>
          <w:color w:val="000000"/>
          <w:sz w:val="20"/>
          <w:szCs w:val="20"/>
        </w:rPr>
        <w:t xml:space="preserve">Paper submissions </w:t>
      </w:r>
      <w:r w:rsidR="0085708B">
        <w:rPr>
          <w:rFonts w:ascii="Tahoma" w:hAnsi="Tahoma" w:cs="Tahoma"/>
          <w:color w:val="000000"/>
          <w:sz w:val="20"/>
          <w:szCs w:val="20"/>
        </w:rPr>
        <w:t>will</w:t>
      </w:r>
      <w:r w:rsidR="0085708B" w:rsidRPr="0029686A">
        <w:rPr>
          <w:rFonts w:ascii="Tahoma" w:hAnsi="Tahoma" w:cs="Tahoma"/>
          <w:color w:val="000000"/>
          <w:sz w:val="20"/>
          <w:szCs w:val="20"/>
        </w:rPr>
        <w:t xml:space="preserve"> </w:t>
      </w:r>
      <w:r>
        <w:rPr>
          <w:rFonts w:ascii="Tahoma" w:hAnsi="Tahoma" w:cs="Tahoma"/>
          <w:color w:val="000000"/>
          <w:sz w:val="20"/>
          <w:szCs w:val="20"/>
        </w:rPr>
        <w:t xml:space="preserve">be </w:t>
      </w:r>
      <w:r w:rsidR="0029686A" w:rsidRPr="0029686A">
        <w:rPr>
          <w:rFonts w:ascii="Tahoma" w:hAnsi="Tahoma" w:cs="Tahoma"/>
          <w:color w:val="000000"/>
          <w:sz w:val="20"/>
          <w:szCs w:val="20"/>
        </w:rPr>
        <w:t>reject</w:t>
      </w:r>
      <w:r>
        <w:rPr>
          <w:rFonts w:ascii="Tahoma" w:hAnsi="Tahoma" w:cs="Tahoma"/>
          <w:color w:val="000000"/>
          <w:sz w:val="20"/>
          <w:szCs w:val="20"/>
        </w:rPr>
        <w:t>ed</w:t>
      </w:r>
      <w:r w:rsidR="0029686A" w:rsidRPr="0029686A">
        <w:rPr>
          <w:rFonts w:ascii="Tahoma" w:hAnsi="Tahoma" w:cs="Tahoma"/>
          <w:color w:val="000000"/>
          <w:sz w:val="20"/>
          <w:szCs w:val="20"/>
        </w:rPr>
        <w:t xml:space="preserve"> that are nonsense (automatically generated text), </w:t>
      </w:r>
      <w:r w:rsidR="0085708B">
        <w:rPr>
          <w:rFonts w:ascii="Tahoma" w:hAnsi="Tahoma" w:cs="Tahoma"/>
          <w:color w:val="000000"/>
          <w:sz w:val="20"/>
          <w:szCs w:val="20"/>
        </w:rPr>
        <w:t>written in</w:t>
      </w:r>
      <w:r w:rsidR="00373743">
        <w:rPr>
          <w:rFonts w:ascii="Tahoma" w:hAnsi="Tahoma" w:cs="Tahoma"/>
          <w:color w:val="000000"/>
          <w:sz w:val="20"/>
          <w:szCs w:val="20"/>
        </w:rPr>
        <w:t xml:space="preserve"> a language other than</w:t>
      </w:r>
      <w:r w:rsidR="0085708B">
        <w:rPr>
          <w:rFonts w:ascii="Tahoma" w:hAnsi="Tahoma" w:cs="Tahoma"/>
          <w:color w:val="000000"/>
          <w:sz w:val="20"/>
          <w:szCs w:val="20"/>
        </w:rPr>
        <w:t xml:space="preserve"> English, </w:t>
      </w:r>
      <w:r w:rsidR="0029686A" w:rsidRPr="0029686A">
        <w:rPr>
          <w:rFonts w:ascii="Tahoma" w:hAnsi="Tahoma" w:cs="Tahoma"/>
          <w:color w:val="000000"/>
          <w:sz w:val="20"/>
          <w:szCs w:val="20"/>
        </w:rPr>
        <w:t>not related to System Dynamics in any meaningful way (unless they would form part of a well-defined session</w:t>
      </w:r>
      <w:r w:rsidR="0085708B">
        <w:rPr>
          <w:rFonts w:ascii="Tahoma" w:hAnsi="Tahoma" w:cs="Tahoma"/>
          <w:color w:val="000000"/>
          <w:sz w:val="20"/>
          <w:szCs w:val="20"/>
        </w:rPr>
        <w:t xml:space="preserve"> that does relate</w:t>
      </w:r>
      <w:r w:rsidR="0029686A" w:rsidRPr="0029686A">
        <w:rPr>
          <w:rFonts w:ascii="Tahoma" w:hAnsi="Tahoma" w:cs="Tahoma"/>
          <w:color w:val="000000"/>
          <w:sz w:val="20"/>
          <w:szCs w:val="20"/>
        </w:rPr>
        <w:t xml:space="preserve">), or are plagiarized or previously published. </w:t>
      </w:r>
      <w:r w:rsidR="00F75FD1" w:rsidRPr="0029686A">
        <w:rPr>
          <w:rFonts w:ascii="Tahoma" w:hAnsi="Tahoma" w:cs="Tahoma"/>
          <w:color w:val="000000"/>
          <w:sz w:val="20"/>
          <w:szCs w:val="20"/>
        </w:rPr>
        <w:t>Work that has been submitted to, accepted for, or already presented at another conference, or accepted but not yet published in a journal, will be considered.</w:t>
      </w:r>
      <w:r w:rsidR="00373743">
        <w:rPr>
          <w:rFonts w:ascii="Tahoma" w:hAnsi="Tahoma" w:cs="Tahoma"/>
          <w:color w:val="000000"/>
          <w:sz w:val="20"/>
          <w:szCs w:val="20"/>
        </w:rPr>
        <w:t xml:space="preserve"> Exceptions for submission of previously published work may be granted by the Program Chairs for presentations that reflect on past work in an original way.</w:t>
      </w:r>
    </w:p>
    <w:p w14:paraId="4C7488C7" w14:textId="03713929" w:rsidR="00D97A0B" w:rsidRPr="0029686A" w:rsidRDefault="0029686A" w:rsidP="0029686A">
      <w:pPr>
        <w:pStyle w:val="NormalWeb"/>
        <w:rPr>
          <w:rFonts w:ascii="Tahoma" w:hAnsi="Tahoma" w:cs="Tahoma"/>
          <w:color w:val="000000"/>
          <w:sz w:val="20"/>
          <w:szCs w:val="20"/>
        </w:rPr>
      </w:pPr>
      <w:r w:rsidRPr="0029686A">
        <w:rPr>
          <w:rFonts w:ascii="Tahoma" w:hAnsi="Tahoma" w:cs="Tahoma"/>
          <w:color w:val="000000"/>
          <w:sz w:val="20"/>
          <w:szCs w:val="20"/>
        </w:rPr>
        <w:t xml:space="preserve">All work </w:t>
      </w:r>
      <w:r w:rsidR="00F75FD1">
        <w:rPr>
          <w:rFonts w:ascii="Tahoma" w:hAnsi="Tahoma" w:cs="Tahoma"/>
          <w:color w:val="000000"/>
          <w:sz w:val="20"/>
          <w:szCs w:val="20"/>
        </w:rPr>
        <w:t xml:space="preserve">that is not rejected for plagiarism or relevance </w:t>
      </w:r>
      <w:r w:rsidR="00B032E2">
        <w:rPr>
          <w:rFonts w:ascii="Tahoma" w:hAnsi="Tahoma" w:cs="Tahoma"/>
          <w:color w:val="000000"/>
          <w:sz w:val="20"/>
          <w:szCs w:val="20"/>
        </w:rPr>
        <w:t>will</w:t>
      </w:r>
      <w:r w:rsidR="00E84C35" w:rsidRPr="0029686A">
        <w:rPr>
          <w:rFonts w:ascii="Tahoma" w:hAnsi="Tahoma" w:cs="Tahoma"/>
          <w:color w:val="000000"/>
          <w:sz w:val="20"/>
          <w:szCs w:val="20"/>
        </w:rPr>
        <w:t xml:space="preserve"> </w:t>
      </w:r>
      <w:r w:rsidRPr="0029686A">
        <w:rPr>
          <w:rFonts w:ascii="Tahoma" w:hAnsi="Tahoma" w:cs="Tahoma"/>
          <w:color w:val="000000"/>
          <w:sz w:val="20"/>
          <w:szCs w:val="20"/>
        </w:rPr>
        <w:t xml:space="preserve">be </w:t>
      </w:r>
      <w:r w:rsidR="00E84C35">
        <w:rPr>
          <w:rFonts w:ascii="Tahoma" w:hAnsi="Tahoma" w:cs="Tahoma"/>
          <w:color w:val="000000"/>
          <w:sz w:val="20"/>
          <w:szCs w:val="20"/>
        </w:rPr>
        <w:t>placed in</w:t>
      </w:r>
      <w:r w:rsidRPr="0029686A">
        <w:rPr>
          <w:rFonts w:ascii="Tahoma" w:hAnsi="Tahoma" w:cs="Tahoma"/>
          <w:color w:val="000000"/>
          <w:sz w:val="20"/>
          <w:szCs w:val="20"/>
        </w:rPr>
        <w:t xml:space="preserve"> </w:t>
      </w:r>
      <w:r w:rsidR="00E84C35">
        <w:rPr>
          <w:rFonts w:ascii="Tahoma" w:hAnsi="Tahoma" w:cs="Tahoma"/>
          <w:color w:val="000000"/>
          <w:sz w:val="20"/>
          <w:szCs w:val="20"/>
        </w:rPr>
        <w:t xml:space="preserve">a </w:t>
      </w:r>
      <w:r w:rsidRPr="0029686A">
        <w:rPr>
          <w:rFonts w:ascii="Tahoma" w:hAnsi="Tahoma" w:cs="Tahoma"/>
          <w:color w:val="000000"/>
          <w:sz w:val="20"/>
          <w:szCs w:val="20"/>
        </w:rPr>
        <w:t>session</w:t>
      </w:r>
      <w:r w:rsidR="00E84C35">
        <w:rPr>
          <w:rFonts w:ascii="Tahoma" w:hAnsi="Tahoma" w:cs="Tahoma"/>
          <w:color w:val="000000"/>
          <w:sz w:val="20"/>
          <w:szCs w:val="20"/>
        </w:rPr>
        <w:t xml:space="preserve"> as discussed below for each submission type</w:t>
      </w:r>
      <w:r w:rsidRPr="0029686A">
        <w:rPr>
          <w:rFonts w:ascii="Tahoma" w:hAnsi="Tahoma" w:cs="Tahoma"/>
          <w:color w:val="000000"/>
          <w:sz w:val="20"/>
          <w:szCs w:val="20"/>
        </w:rPr>
        <w:t xml:space="preserve">. If you see a paper that </w:t>
      </w:r>
      <w:r w:rsidR="0085708B">
        <w:rPr>
          <w:rFonts w:ascii="Tahoma" w:hAnsi="Tahoma" w:cs="Tahoma"/>
          <w:color w:val="000000"/>
          <w:sz w:val="20"/>
          <w:szCs w:val="20"/>
        </w:rPr>
        <w:t>should</w:t>
      </w:r>
      <w:r w:rsidR="0085708B" w:rsidRPr="0029686A">
        <w:rPr>
          <w:rFonts w:ascii="Tahoma" w:hAnsi="Tahoma" w:cs="Tahoma"/>
          <w:color w:val="000000"/>
          <w:sz w:val="20"/>
          <w:szCs w:val="20"/>
        </w:rPr>
        <w:t xml:space="preserve"> </w:t>
      </w:r>
      <w:r w:rsidRPr="0029686A">
        <w:rPr>
          <w:rFonts w:ascii="Tahoma" w:hAnsi="Tahoma" w:cs="Tahoma"/>
          <w:color w:val="000000"/>
          <w:sz w:val="20"/>
          <w:szCs w:val="20"/>
        </w:rPr>
        <w:t>be rejected for any of the above reasons, please let the Program Chairs know as soon as possible</w:t>
      </w:r>
      <w:r w:rsidR="0085708B">
        <w:rPr>
          <w:rFonts w:ascii="Tahoma" w:hAnsi="Tahoma" w:cs="Tahoma"/>
          <w:color w:val="000000"/>
          <w:sz w:val="20"/>
          <w:szCs w:val="20"/>
        </w:rPr>
        <w:t xml:space="preserve"> so that </w:t>
      </w:r>
      <w:r w:rsidR="00F75FD1">
        <w:rPr>
          <w:rFonts w:ascii="Tahoma" w:hAnsi="Tahoma" w:cs="Tahoma"/>
          <w:color w:val="000000"/>
          <w:sz w:val="20"/>
          <w:szCs w:val="20"/>
        </w:rPr>
        <w:t>rejections</w:t>
      </w:r>
      <w:r w:rsidRPr="0029686A">
        <w:rPr>
          <w:rFonts w:ascii="Tahoma" w:hAnsi="Tahoma" w:cs="Tahoma"/>
          <w:color w:val="000000"/>
          <w:sz w:val="20"/>
          <w:szCs w:val="20"/>
        </w:rPr>
        <w:t xml:space="preserve"> </w:t>
      </w:r>
      <w:r w:rsidR="0085708B">
        <w:rPr>
          <w:rFonts w:ascii="Tahoma" w:hAnsi="Tahoma" w:cs="Tahoma"/>
          <w:color w:val="000000"/>
          <w:sz w:val="20"/>
          <w:szCs w:val="20"/>
        </w:rPr>
        <w:t>can</w:t>
      </w:r>
      <w:r w:rsidRPr="0029686A">
        <w:rPr>
          <w:rFonts w:ascii="Tahoma" w:hAnsi="Tahoma" w:cs="Tahoma"/>
          <w:color w:val="000000"/>
          <w:sz w:val="20"/>
          <w:szCs w:val="20"/>
        </w:rPr>
        <w:t xml:space="preserve"> </w:t>
      </w:r>
      <w:r w:rsidR="0085708B">
        <w:rPr>
          <w:rFonts w:ascii="Tahoma" w:hAnsi="Tahoma" w:cs="Tahoma"/>
          <w:color w:val="000000"/>
          <w:sz w:val="20"/>
          <w:szCs w:val="20"/>
        </w:rPr>
        <w:t xml:space="preserve">be </w:t>
      </w:r>
      <w:r w:rsidR="00F75FD1">
        <w:rPr>
          <w:rFonts w:ascii="Tahoma" w:hAnsi="Tahoma" w:cs="Tahoma"/>
          <w:color w:val="000000"/>
          <w:sz w:val="20"/>
          <w:szCs w:val="20"/>
        </w:rPr>
        <w:t>handled</w:t>
      </w:r>
      <w:r w:rsidRPr="0029686A">
        <w:rPr>
          <w:rFonts w:ascii="Tahoma" w:hAnsi="Tahoma" w:cs="Tahoma"/>
          <w:color w:val="000000"/>
          <w:sz w:val="20"/>
          <w:szCs w:val="20"/>
        </w:rPr>
        <w:t xml:space="preserve"> as they are </w:t>
      </w:r>
      <w:r w:rsidR="00AC1983">
        <w:rPr>
          <w:rFonts w:ascii="Tahoma" w:hAnsi="Tahoma" w:cs="Tahoma"/>
          <w:color w:val="000000"/>
          <w:sz w:val="20"/>
          <w:szCs w:val="20"/>
        </w:rPr>
        <w:t>determined</w:t>
      </w:r>
      <w:r w:rsidRPr="0029686A">
        <w:rPr>
          <w:rFonts w:ascii="Tahoma" w:hAnsi="Tahoma" w:cs="Tahoma"/>
          <w:color w:val="000000"/>
          <w:sz w:val="20"/>
          <w:szCs w:val="20"/>
        </w:rPr>
        <w:t xml:space="preserve">. The only exceptions </w:t>
      </w:r>
      <w:r w:rsidR="00DB085F">
        <w:rPr>
          <w:rFonts w:ascii="Tahoma" w:hAnsi="Tahoma" w:cs="Tahoma"/>
          <w:color w:val="000000"/>
          <w:sz w:val="20"/>
          <w:szCs w:val="20"/>
        </w:rPr>
        <w:t xml:space="preserve">to the relevance </w:t>
      </w:r>
      <w:r w:rsidR="00D56BE9">
        <w:rPr>
          <w:rFonts w:ascii="Tahoma" w:hAnsi="Tahoma" w:cs="Tahoma"/>
          <w:color w:val="000000"/>
          <w:sz w:val="20"/>
          <w:szCs w:val="20"/>
        </w:rPr>
        <w:t>criterion for rejection</w:t>
      </w:r>
      <w:r w:rsidR="00DB085F">
        <w:rPr>
          <w:rFonts w:ascii="Tahoma" w:hAnsi="Tahoma" w:cs="Tahoma"/>
          <w:color w:val="000000"/>
          <w:sz w:val="20"/>
          <w:szCs w:val="20"/>
        </w:rPr>
        <w:t xml:space="preserve"> </w:t>
      </w:r>
      <w:r w:rsidR="00181846">
        <w:rPr>
          <w:rFonts w:ascii="Tahoma" w:hAnsi="Tahoma" w:cs="Tahoma"/>
          <w:color w:val="000000"/>
          <w:sz w:val="20"/>
          <w:szCs w:val="20"/>
        </w:rPr>
        <w:t>may be</w:t>
      </w:r>
      <w:r w:rsidR="00D56BE9">
        <w:rPr>
          <w:rFonts w:ascii="Tahoma" w:hAnsi="Tahoma" w:cs="Tahoma"/>
          <w:color w:val="000000"/>
          <w:sz w:val="20"/>
          <w:szCs w:val="20"/>
        </w:rPr>
        <w:t xml:space="preserve"> for</w:t>
      </w:r>
      <w:r w:rsidR="00D56BE9" w:rsidRPr="0029686A">
        <w:rPr>
          <w:rFonts w:ascii="Tahoma" w:hAnsi="Tahoma" w:cs="Tahoma"/>
          <w:color w:val="000000"/>
          <w:sz w:val="20"/>
          <w:szCs w:val="20"/>
        </w:rPr>
        <w:t xml:space="preserve"> </w:t>
      </w:r>
      <w:r w:rsidR="009574F7">
        <w:rPr>
          <w:rFonts w:ascii="Tahoma" w:hAnsi="Tahoma" w:cs="Tahoma"/>
          <w:color w:val="000000"/>
          <w:sz w:val="20"/>
          <w:szCs w:val="20"/>
        </w:rPr>
        <w:t>submissions</w:t>
      </w:r>
      <w:r w:rsidR="009574F7" w:rsidRPr="0029686A">
        <w:rPr>
          <w:rFonts w:ascii="Tahoma" w:hAnsi="Tahoma" w:cs="Tahoma"/>
          <w:color w:val="000000"/>
          <w:sz w:val="20"/>
          <w:szCs w:val="20"/>
        </w:rPr>
        <w:t xml:space="preserve"> </w:t>
      </w:r>
      <w:r w:rsidRPr="0029686A">
        <w:rPr>
          <w:rFonts w:ascii="Tahoma" w:hAnsi="Tahoma" w:cs="Tahoma"/>
          <w:color w:val="000000"/>
          <w:sz w:val="20"/>
          <w:szCs w:val="20"/>
        </w:rPr>
        <w:t xml:space="preserve">that would fit well </w:t>
      </w:r>
      <w:r w:rsidR="00E84C35">
        <w:rPr>
          <w:rFonts w:ascii="Tahoma" w:hAnsi="Tahoma" w:cs="Tahoma"/>
          <w:color w:val="000000"/>
          <w:sz w:val="20"/>
          <w:szCs w:val="20"/>
        </w:rPr>
        <w:t xml:space="preserve">when combined with others </w:t>
      </w:r>
      <w:r w:rsidRPr="0029686A">
        <w:rPr>
          <w:rFonts w:ascii="Tahoma" w:hAnsi="Tahoma" w:cs="Tahoma"/>
          <w:color w:val="000000"/>
          <w:sz w:val="20"/>
          <w:szCs w:val="20"/>
        </w:rPr>
        <w:t>in a Parallel</w:t>
      </w:r>
      <w:r w:rsidR="00FE008E">
        <w:rPr>
          <w:rFonts w:ascii="Tahoma" w:hAnsi="Tahoma" w:cs="Tahoma"/>
          <w:color w:val="000000"/>
          <w:sz w:val="20"/>
          <w:szCs w:val="20"/>
        </w:rPr>
        <w:t>, Interactive,</w:t>
      </w:r>
      <w:r w:rsidRPr="0029686A">
        <w:rPr>
          <w:rFonts w:ascii="Tahoma" w:hAnsi="Tahoma" w:cs="Tahoma"/>
          <w:color w:val="000000"/>
          <w:sz w:val="20"/>
          <w:szCs w:val="20"/>
        </w:rPr>
        <w:t xml:space="preserve"> or Work in Progress session</w:t>
      </w:r>
      <w:r w:rsidR="00E84C35">
        <w:rPr>
          <w:rFonts w:ascii="Tahoma" w:hAnsi="Tahoma" w:cs="Tahoma"/>
          <w:color w:val="000000"/>
          <w:sz w:val="20"/>
          <w:szCs w:val="20"/>
        </w:rPr>
        <w:t>,</w:t>
      </w:r>
      <w:r w:rsidRPr="0029686A">
        <w:rPr>
          <w:rFonts w:ascii="Tahoma" w:hAnsi="Tahoma" w:cs="Tahoma"/>
          <w:color w:val="000000"/>
          <w:sz w:val="20"/>
          <w:szCs w:val="20"/>
        </w:rPr>
        <w:t xml:space="preserve"> but </w:t>
      </w:r>
      <w:r w:rsidR="00D56BE9">
        <w:rPr>
          <w:rFonts w:ascii="Tahoma" w:hAnsi="Tahoma" w:cs="Tahoma"/>
          <w:color w:val="000000"/>
          <w:sz w:val="20"/>
          <w:szCs w:val="20"/>
        </w:rPr>
        <w:t xml:space="preserve">that </w:t>
      </w:r>
      <w:r w:rsidRPr="0029686A">
        <w:rPr>
          <w:rFonts w:ascii="Tahoma" w:hAnsi="Tahoma" w:cs="Tahoma"/>
          <w:color w:val="000000"/>
          <w:sz w:val="20"/>
          <w:szCs w:val="20"/>
        </w:rPr>
        <w:t xml:space="preserve">are not </w:t>
      </w:r>
      <w:r w:rsidR="00D56BE9">
        <w:rPr>
          <w:rFonts w:ascii="Tahoma" w:hAnsi="Tahoma" w:cs="Tahoma"/>
          <w:color w:val="000000"/>
          <w:sz w:val="20"/>
          <w:szCs w:val="20"/>
        </w:rPr>
        <w:t xml:space="preserve">directly </w:t>
      </w:r>
      <w:r w:rsidRPr="0029686A">
        <w:rPr>
          <w:rFonts w:ascii="Tahoma" w:hAnsi="Tahoma" w:cs="Tahoma"/>
          <w:color w:val="000000"/>
          <w:sz w:val="20"/>
          <w:szCs w:val="20"/>
        </w:rPr>
        <w:t>using System Dynamics</w:t>
      </w:r>
      <w:r w:rsidR="00D56BE9">
        <w:rPr>
          <w:rFonts w:ascii="Tahoma" w:hAnsi="Tahoma" w:cs="Tahoma"/>
          <w:color w:val="000000"/>
          <w:sz w:val="20"/>
          <w:szCs w:val="20"/>
        </w:rPr>
        <w:t xml:space="preserve"> or systems thinking</w:t>
      </w:r>
      <w:r w:rsidRPr="0029686A">
        <w:rPr>
          <w:rFonts w:ascii="Tahoma" w:hAnsi="Tahoma" w:cs="Tahoma"/>
          <w:color w:val="000000"/>
          <w:sz w:val="20"/>
          <w:szCs w:val="20"/>
        </w:rPr>
        <w:t>. Th</w:t>
      </w:r>
      <w:r w:rsidR="00AC1983">
        <w:rPr>
          <w:rFonts w:ascii="Tahoma" w:hAnsi="Tahoma" w:cs="Tahoma"/>
          <w:color w:val="000000"/>
          <w:sz w:val="20"/>
          <w:szCs w:val="20"/>
        </w:rPr>
        <w:t xml:space="preserve">read Chairs </w:t>
      </w:r>
      <w:r w:rsidRPr="0029686A">
        <w:rPr>
          <w:rFonts w:ascii="Tahoma" w:hAnsi="Tahoma" w:cs="Tahoma"/>
          <w:color w:val="000000"/>
          <w:sz w:val="20"/>
          <w:szCs w:val="20"/>
        </w:rPr>
        <w:t xml:space="preserve">should </w:t>
      </w:r>
      <w:r w:rsidR="00AC1983">
        <w:rPr>
          <w:rFonts w:ascii="Tahoma" w:hAnsi="Tahoma" w:cs="Tahoma"/>
          <w:color w:val="000000"/>
          <w:sz w:val="20"/>
          <w:szCs w:val="20"/>
        </w:rPr>
        <w:t xml:space="preserve">notify </w:t>
      </w:r>
      <w:r w:rsidRPr="0029686A">
        <w:rPr>
          <w:rFonts w:ascii="Tahoma" w:hAnsi="Tahoma" w:cs="Tahoma"/>
          <w:color w:val="000000"/>
          <w:sz w:val="20"/>
          <w:szCs w:val="20"/>
        </w:rPr>
        <w:t xml:space="preserve">Program Chairs about </w:t>
      </w:r>
      <w:r w:rsidR="00E84C35">
        <w:rPr>
          <w:rFonts w:ascii="Tahoma" w:hAnsi="Tahoma" w:cs="Tahoma"/>
          <w:color w:val="000000"/>
          <w:sz w:val="20"/>
          <w:szCs w:val="20"/>
        </w:rPr>
        <w:t xml:space="preserve">any recommended </w:t>
      </w:r>
      <w:r w:rsidR="00AC1983">
        <w:rPr>
          <w:rFonts w:ascii="Tahoma" w:hAnsi="Tahoma" w:cs="Tahoma"/>
          <w:color w:val="000000"/>
          <w:sz w:val="20"/>
          <w:szCs w:val="20"/>
        </w:rPr>
        <w:t>exceptions</w:t>
      </w:r>
      <w:r w:rsidR="004C18D2">
        <w:rPr>
          <w:rFonts w:ascii="Tahoma" w:hAnsi="Tahoma" w:cs="Tahoma"/>
          <w:color w:val="000000"/>
          <w:sz w:val="20"/>
          <w:szCs w:val="20"/>
        </w:rPr>
        <w:t xml:space="preserve"> to the rejection criteria</w:t>
      </w:r>
      <w:r w:rsidR="00AC1983">
        <w:rPr>
          <w:rFonts w:ascii="Tahoma" w:hAnsi="Tahoma" w:cs="Tahoma"/>
          <w:color w:val="000000"/>
          <w:sz w:val="20"/>
          <w:szCs w:val="20"/>
        </w:rPr>
        <w:t xml:space="preserve"> as</w:t>
      </w:r>
      <w:r w:rsidRPr="0029686A">
        <w:rPr>
          <w:rFonts w:ascii="Tahoma" w:hAnsi="Tahoma" w:cs="Tahoma"/>
          <w:color w:val="000000"/>
          <w:sz w:val="20"/>
          <w:szCs w:val="20"/>
        </w:rPr>
        <w:t xml:space="preserve"> early </w:t>
      </w:r>
      <w:r w:rsidR="00AC1983">
        <w:rPr>
          <w:rFonts w:ascii="Tahoma" w:hAnsi="Tahoma" w:cs="Tahoma"/>
          <w:color w:val="000000"/>
          <w:sz w:val="20"/>
          <w:szCs w:val="20"/>
        </w:rPr>
        <w:t>as possible</w:t>
      </w:r>
      <w:r w:rsidRPr="0029686A">
        <w:rPr>
          <w:rFonts w:ascii="Tahoma" w:hAnsi="Tahoma" w:cs="Tahoma"/>
          <w:color w:val="000000"/>
          <w:sz w:val="20"/>
          <w:szCs w:val="20"/>
        </w:rPr>
        <w:t>.</w:t>
      </w:r>
    </w:p>
    <w:p w14:paraId="3CDBB0AC" w14:textId="62B2C27F" w:rsidR="0029686A" w:rsidRPr="0029686A" w:rsidRDefault="0029686A" w:rsidP="0029686A">
      <w:pPr>
        <w:pStyle w:val="Heading3"/>
        <w:rPr>
          <w:rFonts w:eastAsia="Times New Roman"/>
        </w:rPr>
      </w:pPr>
      <w:bookmarkStart w:id="14" w:name="_Toc150977206"/>
      <w:r w:rsidRPr="0029686A">
        <w:rPr>
          <w:rFonts w:eastAsia="Times New Roman"/>
        </w:rPr>
        <w:t>W</w:t>
      </w:r>
      <w:r w:rsidR="008272CA">
        <w:rPr>
          <w:rFonts w:eastAsia="Times New Roman"/>
        </w:rPr>
        <w:t xml:space="preserve">ork in Progress </w:t>
      </w:r>
      <w:r w:rsidRPr="0029686A">
        <w:rPr>
          <w:rFonts w:eastAsia="Times New Roman"/>
        </w:rPr>
        <w:t>(</w:t>
      </w:r>
      <w:r w:rsidR="00FC06D6">
        <w:rPr>
          <w:rFonts w:eastAsia="Times New Roman"/>
        </w:rPr>
        <w:t>WIP</w:t>
      </w:r>
      <w:r w:rsidRPr="0029686A">
        <w:rPr>
          <w:rFonts w:eastAsia="Times New Roman"/>
        </w:rPr>
        <w:t>) S</w:t>
      </w:r>
      <w:r w:rsidR="008272CA">
        <w:rPr>
          <w:rFonts w:eastAsia="Times New Roman"/>
        </w:rPr>
        <w:t>ubmissions</w:t>
      </w:r>
      <w:bookmarkEnd w:id="14"/>
    </w:p>
    <w:p w14:paraId="531593EB" w14:textId="1110C122" w:rsidR="0029686A" w:rsidRPr="0029686A" w:rsidRDefault="009574F7" w:rsidP="0029686A">
      <w:pPr>
        <w:pStyle w:val="NormalWeb"/>
        <w:rPr>
          <w:rFonts w:ascii="Tahoma" w:hAnsi="Tahoma" w:cs="Tahoma"/>
          <w:color w:val="000000"/>
          <w:sz w:val="20"/>
          <w:szCs w:val="20"/>
        </w:rPr>
      </w:pPr>
      <w:r>
        <w:rPr>
          <w:rFonts w:ascii="Tahoma" w:hAnsi="Tahoma" w:cs="Tahoma"/>
          <w:color w:val="000000"/>
          <w:sz w:val="20"/>
          <w:szCs w:val="20"/>
        </w:rPr>
        <w:t xml:space="preserve">Work in Progress </w:t>
      </w:r>
      <w:r w:rsidR="00FC06D6">
        <w:rPr>
          <w:rFonts w:ascii="Tahoma" w:hAnsi="Tahoma" w:cs="Tahoma"/>
          <w:color w:val="000000"/>
          <w:sz w:val="20"/>
          <w:szCs w:val="20"/>
        </w:rPr>
        <w:t>(WIP)</w:t>
      </w:r>
      <w:r w:rsidR="0029686A" w:rsidRPr="0029686A">
        <w:rPr>
          <w:rFonts w:ascii="Tahoma" w:hAnsi="Tahoma" w:cs="Tahoma"/>
          <w:color w:val="000000"/>
          <w:sz w:val="20"/>
          <w:szCs w:val="20"/>
        </w:rPr>
        <w:t xml:space="preserve"> </w:t>
      </w:r>
      <w:r w:rsidR="00FC06D6">
        <w:rPr>
          <w:rFonts w:ascii="Tahoma" w:hAnsi="Tahoma" w:cs="Tahoma"/>
          <w:color w:val="000000"/>
          <w:sz w:val="20"/>
          <w:szCs w:val="20"/>
        </w:rPr>
        <w:t xml:space="preserve">submissions </w:t>
      </w:r>
      <w:r w:rsidR="00B032E2">
        <w:rPr>
          <w:rFonts w:ascii="Tahoma" w:hAnsi="Tahoma" w:cs="Tahoma"/>
          <w:color w:val="000000"/>
          <w:sz w:val="20"/>
          <w:szCs w:val="20"/>
        </w:rPr>
        <w:t>will</w:t>
      </w:r>
      <w:r w:rsidR="0029686A" w:rsidRPr="0029686A">
        <w:rPr>
          <w:rFonts w:ascii="Tahoma" w:hAnsi="Tahoma" w:cs="Tahoma"/>
          <w:color w:val="000000"/>
          <w:sz w:val="20"/>
          <w:szCs w:val="20"/>
        </w:rPr>
        <w:t xml:space="preserve"> only be considered for </w:t>
      </w:r>
      <w:r w:rsidR="00FC06D6">
        <w:rPr>
          <w:rFonts w:ascii="Tahoma" w:hAnsi="Tahoma" w:cs="Tahoma"/>
          <w:color w:val="000000"/>
          <w:sz w:val="20"/>
          <w:szCs w:val="20"/>
        </w:rPr>
        <w:t>WIP</w:t>
      </w:r>
      <w:r w:rsidR="0029686A" w:rsidRPr="0029686A">
        <w:rPr>
          <w:rFonts w:ascii="Tahoma" w:hAnsi="Tahoma" w:cs="Tahoma"/>
          <w:color w:val="000000"/>
          <w:sz w:val="20"/>
          <w:szCs w:val="20"/>
        </w:rPr>
        <w:t xml:space="preserve"> or Feedback sessions. </w:t>
      </w:r>
      <w:r w:rsidR="00FC06D6">
        <w:rPr>
          <w:rFonts w:ascii="Tahoma" w:hAnsi="Tahoma" w:cs="Tahoma"/>
          <w:color w:val="000000"/>
          <w:sz w:val="20"/>
          <w:szCs w:val="20"/>
        </w:rPr>
        <w:t>WIP</w:t>
      </w:r>
      <w:r w:rsidR="0029686A" w:rsidRPr="0029686A">
        <w:rPr>
          <w:rFonts w:ascii="Tahoma" w:hAnsi="Tahoma" w:cs="Tahoma"/>
          <w:color w:val="000000"/>
          <w:sz w:val="20"/>
          <w:szCs w:val="20"/>
        </w:rPr>
        <w:t xml:space="preserve"> </w:t>
      </w:r>
      <w:r w:rsidR="005D28B0">
        <w:rPr>
          <w:rFonts w:ascii="Tahoma" w:hAnsi="Tahoma" w:cs="Tahoma"/>
          <w:color w:val="000000"/>
          <w:sz w:val="20"/>
          <w:szCs w:val="20"/>
        </w:rPr>
        <w:t>descriptions</w:t>
      </w:r>
      <w:r w:rsidR="0029686A" w:rsidRPr="0029686A">
        <w:rPr>
          <w:rFonts w:ascii="Tahoma" w:hAnsi="Tahoma" w:cs="Tahoma"/>
          <w:color w:val="000000"/>
          <w:sz w:val="20"/>
          <w:szCs w:val="20"/>
        </w:rPr>
        <w:t xml:space="preserve"> are based on a</w:t>
      </w:r>
      <w:r w:rsidR="0085708B">
        <w:rPr>
          <w:rFonts w:ascii="Tahoma" w:hAnsi="Tahoma" w:cs="Tahoma"/>
          <w:color w:val="000000"/>
          <w:sz w:val="20"/>
          <w:szCs w:val="20"/>
        </w:rPr>
        <w:t>n</w:t>
      </w:r>
      <w:r w:rsidR="0029686A" w:rsidRPr="0029686A">
        <w:rPr>
          <w:rFonts w:ascii="Tahoma" w:hAnsi="Tahoma" w:cs="Tahoma"/>
          <w:color w:val="000000"/>
          <w:sz w:val="20"/>
          <w:szCs w:val="20"/>
        </w:rPr>
        <w:t xml:space="preserve"> </w:t>
      </w:r>
      <w:r w:rsidR="0085708B">
        <w:rPr>
          <w:rFonts w:ascii="Tahoma" w:hAnsi="Tahoma" w:cs="Tahoma"/>
          <w:color w:val="000000"/>
          <w:sz w:val="20"/>
          <w:szCs w:val="20"/>
        </w:rPr>
        <w:t>extended</w:t>
      </w:r>
      <w:r w:rsidR="0029686A" w:rsidRPr="0029686A">
        <w:rPr>
          <w:rFonts w:ascii="Tahoma" w:hAnsi="Tahoma" w:cs="Tahoma"/>
          <w:color w:val="000000"/>
          <w:sz w:val="20"/>
          <w:szCs w:val="20"/>
        </w:rPr>
        <w:t xml:space="preserve"> </w:t>
      </w:r>
      <w:hyperlink r:id="rId18" w:history="1">
        <w:r w:rsidR="0029686A" w:rsidRPr="00675EAD">
          <w:rPr>
            <w:rStyle w:val="Hyperlink"/>
            <w:rFonts w:ascii="Tahoma" w:hAnsi="Tahoma" w:cs="Tahoma"/>
            <w:sz w:val="20"/>
            <w:szCs w:val="20"/>
          </w:rPr>
          <w:t>abstract</w:t>
        </w:r>
      </w:hyperlink>
      <w:r w:rsidR="00675EAD">
        <w:rPr>
          <w:rFonts w:ascii="Tahoma" w:hAnsi="Tahoma" w:cs="Tahoma"/>
          <w:color w:val="000000"/>
          <w:sz w:val="20"/>
          <w:szCs w:val="20"/>
        </w:rPr>
        <w:t xml:space="preserve"> of 2-5 pages</w:t>
      </w:r>
      <w:r w:rsidR="0085708B">
        <w:rPr>
          <w:rFonts w:ascii="Tahoma" w:hAnsi="Tahoma" w:cs="Tahoma"/>
          <w:color w:val="000000"/>
          <w:sz w:val="20"/>
          <w:szCs w:val="20"/>
        </w:rPr>
        <w:t>,</w:t>
      </w:r>
      <w:r w:rsidR="0029686A" w:rsidRPr="0029686A">
        <w:rPr>
          <w:rFonts w:ascii="Tahoma" w:hAnsi="Tahoma" w:cs="Tahoma"/>
          <w:color w:val="000000"/>
          <w:sz w:val="20"/>
          <w:szCs w:val="20"/>
        </w:rPr>
        <w:t xml:space="preserve"> </w:t>
      </w:r>
      <w:r w:rsidR="00A86765">
        <w:rPr>
          <w:rFonts w:ascii="Tahoma" w:hAnsi="Tahoma" w:cs="Tahoma"/>
          <w:color w:val="000000"/>
          <w:sz w:val="20"/>
          <w:szCs w:val="20"/>
        </w:rPr>
        <w:t>with up to 2 pages of text plus</w:t>
      </w:r>
      <w:r w:rsidR="0029686A" w:rsidRPr="0029686A">
        <w:rPr>
          <w:rFonts w:ascii="Tahoma" w:hAnsi="Tahoma" w:cs="Tahoma"/>
          <w:color w:val="000000"/>
          <w:sz w:val="20"/>
          <w:szCs w:val="20"/>
        </w:rPr>
        <w:t xml:space="preserve"> the bibliography</w:t>
      </w:r>
      <w:r w:rsidR="0085708B">
        <w:rPr>
          <w:rFonts w:ascii="Tahoma" w:hAnsi="Tahoma" w:cs="Tahoma"/>
          <w:color w:val="000000"/>
          <w:sz w:val="20"/>
          <w:szCs w:val="20"/>
        </w:rPr>
        <w:t xml:space="preserve"> and any </w:t>
      </w:r>
      <w:r w:rsidR="00F75FD1">
        <w:rPr>
          <w:rFonts w:ascii="Tahoma" w:hAnsi="Tahoma" w:cs="Tahoma"/>
          <w:color w:val="000000"/>
          <w:sz w:val="20"/>
          <w:szCs w:val="20"/>
        </w:rPr>
        <w:t>graphics</w:t>
      </w:r>
      <w:r w:rsidR="0085708B">
        <w:rPr>
          <w:rFonts w:ascii="Tahoma" w:hAnsi="Tahoma" w:cs="Tahoma"/>
          <w:color w:val="000000"/>
          <w:sz w:val="20"/>
          <w:szCs w:val="20"/>
        </w:rPr>
        <w:t xml:space="preserve"> included</w:t>
      </w:r>
      <w:r w:rsidR="0029686A" w:rsidRPr="0029686A">
        <w:rPr>
          <w:rFonts w:ascii="Tahoma" w:hAnsi="Tahoma" w:cs="Tahoma"/>
          <w:color w:val="000000"/>
          <w:sz w:val="20"/>
          <w:szCs w:val="20"/>
        </w:rPr>
        <w:t xml:space="preserve">. </w:t>
      </w:r>
      <w:r w:rsidR="00A86765">
        <w:rPr>
          <w:rFonts w:ascii="Tahoma" w:hAnsi="Tahoma" w:cs="Tahoma"/>
          <w:color w:val="000000"/>
          <w:sz w:val="20"/>
          <w:szCs w:val="20"/>
        </w:rPr>
        <w:t xml:space="preserve">The </w:t>
      </w:r>
      <w:r w:rsidR="00A86765" w:rsidRPr="00A86765">
        <w:rPr>
          <w:rFonts w:ascii="Tahoma" w:hAnsi="Tahoma" w:cs="Tahoma"/>
          <w:color w:val="000000"/>
          <w:sz w:val="20"/>
          <w:szCs w:val="20"/>
        </w:rPr>
        <w:t>core criterion</w:t>
      </w:r>
      <w:r w:rsidR="00A86765">
        <w:rPr>
          <w:rFonts w:ascii="Tahoma" w:hAnsi="Tahoma" w:cs="Tahoma"/>
          <w:color w:val="000000"/>
          <w:sz w:val="20"/>
          <w:szCs w:val="20"/>
        </w:rPr>
        <w:t xml:space="preserve"> to consider</w:t>
      </w:r>
      <w:r w:rsidR="00A86765" w:rsidRPr="00A86765">
        <w:rPr>
          <w:rFonts w:ascii="Tahoma" w:hAnsi="Tahoma" w:cs="Tahoma"/>
          <w:color w:val="000000"/>
          <w:sz w:val="20"/>
          <w:szCs w:val="20"/>
        </w:rPr>
        <w:t xml:space="preserve"> is how well the content of the WIP is presented.</w:t>
      </w:r>
      <w:r w:rsidR="00A86765">
        <w:rPr>
          <w:rFonts w:ascii="Tahoma" w:hAnsi="Tahoma" w:cs="Tahoma"/>
          <w:color w:val="000000"/>
          <w:sz w:val="20"/>
          <w:szCs w:val="20"/>
        </w:rPr>
        <w:t xml:space="preserve"> </w:t>
      </w:r>
      <w:r w:rsidR="0029686A" w:rsidRPr="0029686A">
        <w:rPr>
          <w:rFonts w:ascii="Tahoma" w:hAnsi="Tahoma" w:cs="Tahoma"/>
          <w:color w:val="000000"/>
          <w:sz w:val="20"/>
          <w:szCs w:val="20"/>
        </w:rPr>
        <w:t>First, and obviously, there must be a clear problem statement. In addition to the problem statement, there must be some</w:t>
      </w:r>
      <w:r w:rsidR="00675EAD">
        <w:rPr>
          <w:rFonts w:ascii="Tahoma" w:hAnsi="Tahoma" w:cs="Tahoma"/>
          <w:color w:val="000000"/>
          <w:sz w:val="20"/>
          <w:szCs w:val="20"/>
        </w:rPr>
        <w:t xml:space="preserve"> evidence</w:t>
      </w:r>
      <w:r w:rsidR="00675EAD" w:rsidRPr="0029686A">
        <w:rPr>
          <w:rFonts w:ascii="Tahoma" w:hAnsi="Tahoma" w:cs="Tahoma"/>
          <w:color w:val="000000"/>
          <w:sz w:val="20"/>
          <w:szCs w:val="20"/>
        </w:rPr>
        <w:t xml:space="preserve"> </w:t>
      </w:r>
      <w:r w:rsidR="0029686A" w:rsidRPr="0029686A">
        <w:rPr>
          <w:rFonts w:ascii="Tahoma" w:hAnsi="Tahoma" w:cs="Tahoma"/>
          <w:color w:val="000000"/>
          <w:sz w:val="20"/>
          <w:szCs w:val="20"/>
        </w:rPr>
        <w:t xml:space="preserve">to indicate </w:t>
      </w:r>
      <w:r w:rsidR="00675EAD">
        <w:rPr>
          <w:rFonts w:ascii="Tahoma" w:hAnsi="Tahoma" w:cs="Tahoma"/>
          <w:color w:val="000000"/>
          <w:sz w:val="20"/>
          <w:szCs w:val="20"/>
        </w:rPr>
        <w:t>the author</w:t>
      </w:r>
      <w:r w:rsidR="00675EAD" w:rsidRPr="0029686A">
        <w:rPr>
          <w:rFonts w:ascii="Tahoma" w:hAnsi="Tahoma" w:cs="Tahoma"/>
          <w:color w:val="000000"/>
          <w:sz w:val="20"/>
          <w:szCs w:val="20"/>
        </w:rPr>
        <w:t xml:space="preserve"> </w:t>
      </w:r>
      <w:r w:rsidR="0029686A" w:rsidRPr="0029686A">
        <w:rPr>
          <w:rFonts w:ascii="Tahoma" w:hAnsi="Tahoma" w:cs="Tahoma"/>
          <w:color w:val="000000"/>
          <w:sz w:val="20"/>
          <w:szCs w:val="20"/>
        </w:rPr>
        <w:t>ha</w:t>
      </w:r>
      <w:r w:rsidR="00675EAD">
        <w:rPr>
          <w:rFonts w:ascii="Tahoma" w:hAnsi="Tahoma" w:cs="Tahoma"/>
          <w:color w:val="000000"/>
          <w:sz w:val="20"/>
          <w:szCs w:val="20"/>
        </w:rPr>
        <w:t>s</w:t>
      </w:r>
      <w:r w:rsidR="0029686A" w:rsidRPr="0029686A">
        <w:rPr>
          <w:rFonts w:ascii="Tahoma" w:hAnsi="Tahoma" w:cs="Tahoma"/>
          <w:color w:val="000000"/>
          <w:sz w:val="20"/>
          <w:szCs w:val="20"/>
        </w:rPr>
        <w:t xml:space="preserve"> </w:t>
      </w:r>
      <w:proofErr w:type="gramStart"/>
      <w:r w:rsidR="0029686A" w:rsidRPr="0029686A">
        <w:rPr>
          <w:rFonts w:ascii="Tahoma" w:hAnsi="Tahoma" w:cs="Tahoma"/>
          <w:color w:val="000000"/>
          <w:sz w:val="20"/>
          <w:szCs w:val="20"/>
        </w:rPr>
        <w:t>actually started</w:t>
      </w:r>
      <w:proofErr w:type="gramEnd"/>
      <w:r w:rsidR="0029686A" w:rsidRPr="0029686A">
        <w:rPr>
          <w:rFonts w:ascii="Tahoma" w:hAnsi="Tahoma" w:cs="Tahoma"/>
          <w:color w:val="000000"/>
          <w:sz w:val="20"/>
          <w:szCs w:val="20"/>
        </w:rPr>
        <w:t xml:space="preserve"> work in a meaningful direction. </w:t>
      </w:r>
      <w:r w:rsidR="00FE008E">
        <w:rPr>
          <w:rFonts w:ascii="Tahoma" w:hAnsi="Tahoma" w:cs="Tahoma"/>
          <w:color w:val="000000"/>
          <w:sz w:val="20"/>
          <w:szCs w:val="20"/>
        </w:rPr>
        <w:t>T</w:t>
      </w:r>
      <w:r w:rsidR="0029686A" w:rsidRPr="0029686A">
        <w:rPr>
          <w:rFonts w:ascii="Tahoma" w:hAnsi="Tahoma" w:cs="Tahoma"/>
          <w:color w:val="000000"/>
          <w:sz w:val="20"/>
          <w:szCs w:val="20"/>
        </w:rPr>
        <w:t xml:space="preserve">hat could mean </w:t>
      </w:r>
      <w:r w:rsidR="00FE008E">
        <w:rPr>
          <w:rFonts w:ascii="Tahoma" w:hAnsi="Tahoma" w:cs="Tahoma"/>
          <w:color w:val="000000"/>
          <w:sz w:val="20"/>
          <w:szCs w:val="20"/>
        </w:rPr>
        <w:t>a</w:t>
      </w:r>
      <w:r w:rsidR="0029686A" w:rsidRPr="0029686A">
        <w:rPr>
          <w:rFonts w:ascii="Tahoma" w:hAnsi="Tahoma" w:cs="Tahoma"/>
          <w:color w:val="000000"/>
          <w:sz w:val="20"/>
          <w:szCs w:val="20"/>
        </w:rPr>
        <w:t xml:space="preserve"> clear reference mode and articulated dynamic hypothesis, or a model on which some experimentation or analysis has been done. </w:t>
      </w:r>
      <w:r w:rsidR="00FE008E">
        <w:rPr>
          <w:rFonts w:ascii="Tahoma" w:hAnsi="Tahoma" w:cs="Tahoma"/>
          <w:color w:val="000000"/>
          <w:sz w:val="20"/>
          <w:szCs w:val="20"/>
        </w:rPr>
        <w:t>Simply</w:t>
      </w:r>
      <w:r w:rsidR="0029686A" w:rsidRPr="0029686A">
        <w:rPr>
          <w:rFonts w:ascii="Tahoma" w:hAnsi="Tahoma" w:cs="Tahoma"/>
          <w:color w:val="000000"/>
          <w:sz w:val="20"/>
          <w:szCs w:val="20"/>
        </w:rPr>
        <w:t xml:space="preserve"> </w:t>
      </w:r>
      <w:r w:rsidR="00675EAD">
        <w:rPr>
          <w:rFonts w:ascii="Tahoma" w:hAnsi="Tahoma" w:cs="Tahoma"/>
          <w:color w:val="000000"/>
          <w:sz w:val="20"/>
          <w:szCs w:val="20"/>
        </w:rPr>
        <w:t xml:space="preserve">expressing </w:t>
      </w:r>
      <w:r w:rsidR="0029686A" w:rsidRPr="0029686A">
        <w:rPr>
          <w:rFonts w:ascii="Tahoma" w:hAnsi="Tahoma" w:cs="Tahoma"/>
          <w:color w:val="000000"/>
          <w:sz w:val="20"/>
          <w:szCs w:val="20"/>
        </w:rPr>
        <w:t xml:space="preserve">some idea of how to do something or an experimental design description </w:t>
      </w:r>
      <w:r w:rsidR="00FE008E">
        <w:rPr>
          <w:rFonts w:ascii="Tahoma" w:hAnsi="Tahoma" w:cs="Tahoma"/>
          <w:color w:val="000000"/>
          <w:sz w:val="20"/>
          <w:szCs w:val="20"/>
        </w:rPr>
        <w:t>c</w:t>
      </w:r>
      <w:r w:rsidR="0029686A" w:rsidRPr="0029686A">
        <w:rPr>
          <w:rFonts w:ascii="Tahoma" w:hAnsi="Tahoma" w:cs="Tahoma"/>
          <w:color w:val="000000"/>
          <w:sz w:val="20"/>
          <w:szCs w:val="20"/>
        </w:rPr>
        <w:t xml:space="preserve">ould </w:t>
      </w:r>
      <w:r w:rsidR="00FE008E">
        <w:rPr>
          <w:rFonts w:ascii="Tahoma" w:hAnsi="Tahoma" w:cs="Tahoma"/>
          <w:color w:val="000000"/>
          <w:sz w:val="20"/>
          <w:szCs w:val="20"/>
        </w:rPr>
        <w:t>suffice</w:t>
      </w:r>
      <w:r w:rsidR="0029686A" w:rsidRPr="0029686A">
        <w:rPr>
          <w:rFonts w:ascii="Tahoma" w:hAnsi="Tahoma" w:cs="Tahoma"/>
          <w:color w:val="000000"/>
          <w:sz w:val="20"/>
          <w:szCs w:val="20"/>
        </w:rPr>
        <w:t>. A well-done literature search might also be enough.</w:t>
      </w:r>
    </w:p>
    <w:p w14:paraId="7DD88B9D" w14:textId="0629EB60" w:rsidR="0029686A" w:rsidRPr="0029686A" w:rsidRDefault="005D28B0" w:rsidP="0029686A">
      <w:pPr>
        <w:pStyle w:val="NormalWeb"/>
        <w:rPr>
          <w:rFonts w:ascii="Tahoma" w:hAnsi="Tahoma" w:cs="Tahoma"/>
          <w:color w:val="000000"/>
          <w:sz w:val="20"/>
          <w:szCs w:val="20"/>
        </w:rPr>
      </w:pPr>
      <w:r>
        <w:rPr>
          <w:rFonts w:ascii="Tahoma" w:hAnsi="Tahoma" w:cs="Tahoma"/>
          <w:color w:val="000000"/>
          <w:sz w:val="20"/>
          <w:szCs w:val="20"/>
        </w:rPr>
        <w:t>M</w:t>
      </w:r>
      <w:r w:rsidR="0029686A" w:rsidRPr="0029686A">
        <w:rPr>
          <w:rFonts w:ascii="Tahoma" w:hAnsi="Tahoma" w:cs="Tahoma"/>
          <w:color w:val="000000"/>
          <w:sz w:val="20"/>
          <w:szCs w:val="20"/>
        </w:rPr>
        <w:t xml:space="preserve">ost </w:t>
      </w:r>
      <w:r w:rsidR="00FC06D6">
        <w:rPr>
          <w:rFonts w:ascii="Tahoma" w:hAnsi="Tahoma" w:cs="Tahoma"/>
          <w:color w:val="000000"/>
          <w:sz w:val="20"/>
          <w:szCs w:val="20"/>
        </w:rPr>
        <w:t>WIP</w:t>
      </w:r>
      <w:r w:rsidR="0029686A" w:rsidRPr="0029686A">
        <w:rPr>
          <w:rFonts w:ascii="Tahoma" w:hAnsi="Tahoma" w:cs="Tahoma"/>
          <w:color w:val="000000"/>
          <w:sz w:val="20"/>
          <w:szCs w:val="20"/>
        </w:rPr>
        <w:t xml:space="preserve"> submissions will end up in </w:t>
      </w:r>
      <w:r w:rsidR="00FC06D6">
        <w:rPr>
          <w:rFonts w:ascii="Tahoma" w:hAnsi="Tahoma" w:cs="Tahoma"/>
          <w:color w:val="000000"/>
          <w:sz w:val="20"/>
          <w:szCs w:val="20"/>
        </w:rPr>
        <w:t>WIP</w:t>
      </w:r>
      <w:r w:rsidR="0029686A" w:rsidRPr="0029686A">
        <w:rPr>
          <w:rFonts w:ascii="Tahoma" w:hAnsi="Tahoma" w:cs="Tahoma"/>
          <w:color w:val="000000"/>
          <w:sz w:val="20"/>
          <w:szCs w:val="20"/>
        </w:rPr>
        <w:t xml:space="preserve"> sessions. If </w:t>
      </w:r>
      <w:r w:rsidR="0085708B">
        <w:rPr>
          <w:rFonts w:ascii="Tahoma" w:hAnsi="Tahoma" w:cs="Tahoma"/>
          <w:color w:val="000000"/>
          <w:sz w:val="20"/>
          <w:szCs w:val="20"/>
        </w:rPr>
        <w:t xml:space="preserve">it is </w:t>
      </w:r>
      <w:r w:rsidR="0029686A" w:rsidRPr="0029686A">
        <w:rPr>
          <w:rFonts w:ascii="Tahoma" w:hAnsi="Tahoma" w:cs="Tahoma"/>
          <w:color w:val="000000"/>
          <w:sz w:val="20"/>
          <w:szCs w:val="20"/>
        </w:rPr>
        <w:t>not</w:t>
      </w:r>
      <w:r w:rsidR="0085708B">
        <w:rPr>
          <w:rFonts w:ascii="Tahoma" w:hAnsi="Tahoma" w:cs="Tahoma"/>
          <w:color w:val="000000"/>
          <w:sz w:val="20"/>
          <w:szCs w:val="20"/>
        </w:rPr>
        <w:t xml:space="preserve"> sufficient quality to express reasonable work in progress</w:t>
      </w:r>
      <w:r w:rsidR="0029686A" w:rsidRPr="0029686A">
        <w:rPr>
          <w:rFonts w:ascii="Tahoma" w:hAnsi="Tahoma" w:cs="Tahoma"/>
          <w:color w:val="000000"/>
          <w:sz w:val="20"/>
          <w:szCs w:val="20"/>
        </w:rPr>
        <w:t xml:space="preserve">, it </w:t>
      </w:r>
      <w:r w:rsidR="00B032E2">
        <w:rPr>
          <w:rFonts w:ascii="Tahoma" w:hAnsi="Tahoma" w:cs="Tahoma"/>
          <w:color w:val="000000"/>
          <w:sz w:val="20"/>
          <w:szCs w:val="20"/>
        </w:rPr>
        <w:t>will be ass</w:t>
      </w:r>
      <w:r w:rsidR="0029686A" w:rsidRPr="0029686A">
        <w:rPr>
          <w:rFonts w:ascii="Tahoma" w:hAnsi="Tahoma" w:cs="Tahoma"/>
          <w:color w:val="000000"/>
          <w:sz w:val="20"/>
          <w:szCs w:val="20"/>
        </w:rPr>
        <w:t>i</w:t>
      </w:r>
      <w:r w:rsidR="00B032E2">
        <w:rPr>
          <w:rFonts w:ascii="Tahoma" w:hAnsi="Tahoma" w:cs="Tahoma"/>
          <w:color w:val="000000"/>
          <w:sz w:val="20"/>
          <w:szCs w:val="20"/>
        </w:rPr>
        <w:t>g</w:t>
      </w:r>
      <w:r w:rsidR="0029686A" w:rsidRPr="0029686A">
        <w:rPr>
          <w:rFonts w:ascii="Tahoma" w:hAnsi="Tahoma" w:cs="Tahoma"/>
          <w:color w:val="000000"/>
          <w:sz w:val="20"/>
          <w:szCs w:val="20"/>
        </w:rPr>
        <w:t>n</w:t>
      </w:r>
      <w:r w:rsidR="00B032E2">
        <w:rPr>
          <w:rFonts w:ascii="Tahoma" w:hAnsi="Tahoma" w:cs="Tahoma"/>
          <w:color w:val="000000"/>
          <w:sz w:val="20"/>
          <w:szCs w:val="20"/>
        </w:rPr>
        <w:t>ed to</w:t>
      </w:r>
      <w:r w:rsidR="0029686A" w:rsidRPr="0029686A">
        <w:rPr>
          <w:rFonts w:ascii="Tahoma" w:hAnsi="Tahoma" w:cs="Tahoma"/>
          <w:color w:val="000000"/>
          <w:sz w:val="20"/>
          <w:szCs w:val="20"/>
        </w:rPr>
        <w:t xml:space="preserve"> a Feedback session. Feedback sessions </w:t>
      </w:r>
      <w:r w:rsidR="004C18D2">
        <w:rPr>
          <w:rFonts w:ascii="Tahoma" w:hAnsi="Tahoma" w:cs="Tahoma"/>
          <w:color w:val="000000"/>
          <w:sz w:val="20"/>
          <w:szCs w:val="20"/>
        </w:rPr>
        <w:t>also</w:t>
      </w:r>
      <w:r w:rsidR="004C18D2" w:rsidRPr="0029686A">
        <w:rPr>
          <w:rFonts w:ascii="Tahoma" w:hAnsi="Tahoma" w:cs="Tahoma"/>
          <w:color w:val="000000"/>
          <w:sz w:val="20"/>
          <w:szCs w:val="20"/>
        </w:rPr>
        <w:t xml:space="preserve"> </w:t>
      </w:r>
      <w:r w:rsidR="0029686A" w:rsidRPr="0029686A">
        <w:rPr>
          <w:rFonts w:ascii="Tahoma" w:hAnsi="Tahoma" w:cs="Tahoma"/>
          <w:color w:val="000000"/>
          <w:sz w:val="20"/>
          <w:szCs w:val="20"/>
        </w:rPr>
        <w:t>have the advantage of not being dependent on the oral presentation skills of the author</w:t>
      </w:r>
      <w:r w:rsidR="0085708B">
        <w:rPr>
          <w:rFonts w:ascii="Tahoma" w:hAnsi="Tahoma" w:cs="Tahoma"/>
          <w:color w:val="000000"/>
          <w:sz w:val="20"/>
          <w:szCs w:val="20"/>
        </w:rPr>
        <w:t>, since they are led by the session chair</w:t>
      </w:r>
      <w:r w:rsidR="0029686A" w:rsidRPr="0029686A">
        <w:rPr>
          <w:rFonts w:ascii="Tahoma" w:hAnsi="Tahoma" w:cs="Tahoma"/>
          <w:color w:val="000000"/>
          <w:sz w:val="20"/>
          <w:szCs w:val="20"/>
        </w:rPr>
        <w:t>.</w:t>
      </w:r>
    </w:p>
    <w:p w14:paraId="7770FFCA" w14:textId="77777777" w:rsidR="0029686A" w:rsidRPr="0029686A" w:rsidRDefault="0029686A" w:rsidP="0029686A">
      <w:pPr>
        <w:pStyle w:val="Heading3"/>
        <w:rPr>
          <w:rFonts w:eastAsia="Times New Roman"/>
        </w:rPr>
      </w:pPr>
      <w:bookmarkStart w:id="15" w:name="_Toc150977207"/>
      <w:r w:rsidRPr="0029686A">
        <w:rPr>
          <w:rFonts w:eastAsia="Times New Roman"/>
        </w:rPr>
        <w:lastRenderedPageBreak/>
        <w:t>P</w:t>
      </w:r>
      <w:r w:rsidR="008272CA">
        <w:rPr>
          <w:rFonts w:eastAsia="Times New Roman"/>
        </w:rPr>
        <w:t>ractitioner Application Submissions</w:t>
      </w:r>
      <w:bookmarkEnd w:id="15"/>
    </w:p>
    <w:p w14:paraId="4511EF07" w14:textId="5665828D" w:rsidR="0029686A" w:rsidRPr="0029686A" w:rsidRDefault="0029686A" w:rsidP="0029686A">
      <w:pPr>
        <w:pStyle w:val="NormalWeb"/>
        <w:rPr>
          <w:rFonts w:ascii="Tahoma" w:hAnsi="Tahoma" w:cs="Tahoma"/>
          <w:color w:val="000000"/>
          <w:sz w:val="20"/>
          <w:szCs w:val="20"/>
        </w:rPr>
      </w:pPr>
      <w:r w:rsidRPr="0029686A">
        <w:rPr>
          <w:rFonts w:ascii="Tahoma" w:hAnsi="Tahoma" w:cs="Tahoma"/>
          <w:color w:val="000000"/>
          <w:sz w:val="20"/>
          <w:szCs w:val="20"/>
        </w:rPr>
        <w:t>Practitioner applications consist of slides that would, approximately, be the slide set used in a Parallel or Plenary presentation. You will need to look through the slides</w:t>
      </w:r>
      <w:r w:rsidR="00D0179C">
        <w:rPr>
          <w:rFonts w:ascii="Tahoma" w:hAnsi="Tahoma" w:cs="Tahoma"/>
          <w:color w:val="000000"/>
          <w:sz w:val="20"/>
          <w:szCs w:val="20"/>
        </w:rPr>
        <w:t>, including any detail provided in the presenter notes,</w:t>
      </w:r>
      <w:r w:rsidRPr="0029686A">
        <w:rPr>
          <w:rFonts w:ascii="Tahoma" w:hAnsi="Tahoma" w:cs="Tahoma"/>
          <w:color w:val="000000"/>
          <w:sz w:val="20"/>
          <w:szCs w:val="20"/>
        </w:rPr>
        <w:t xml:space="preserve"> and decide whether the content warrants presentation. The same quality criteria used for Research Papers as described below should be applied, but there is likely to be somewhat less to go on. You can also give more weight to how interesting the presentation would be to listen to, as most of these submissions are unlikely to turn into papers.</w:t>
      </w:r>
      <w:r w:rsidR="00B57C66">
        <w:rPr>
          <w:rFonts w:ascii="Tahoma" w:hAnsi="Tahoma" w:cs="Tahoma"/>
          <w:color w:val="000000"/>
          <w:sz w:val="20"/>
          <w:szCs w:val="20"/>
        </w:rPr>
        <w:t xml:space="preserve"> Practitioner application slides may be included in the Conference </w:t>
      </w:r>
      <w:r w:rsidR="000D2896">
        <w:rPr>
          <w:rFonts w:ascii="Tahoma" w:hAnsi="Tahoma" w:cs="Tahoma"/>
          <w:color w:val="000000"/>
          <w:sz w:val="20"/>
          <w:szCs w:val="20"/>
        </w:rPr>
        <w:t>Proceedings</w:t>
      </w:r>
      <w:r w:rsidR="00B57C66">
        <w:rPr>
          <w:rFonts w:ascii="Tahoma" w:hAnsi="Tahoma" w:cs="Tahoma"/>
          <w:color w:val="000000"/>
          <w:sz w:val="20"/>
          <w:szCs w:val="20"/>
        </w:rPr>
        <w:t xml:space="preserve"> for </w:t>
      </w:r>
      <w:r w:rsidR="00FE008E">
        <w:rPr>
          <w:rFonts w:ascii="Tahoma" w:hAnsi="Tahoma" w:cs="Tahoma"/>
          <w:color w:val="000000"/>
          <w:sz w:val="20"/>
          <w:szCs w:val="20"/>
        </w:rPr>
        <w:t>interactive (poster or table talk)</w:t>
      </w:r>
      <w:r w:rsidR="00B57C66">
        <w:rPr>
          <w:rFonts w:ascii="Tahoma" w:hAnsi="Tahoma" w:cs="Tahoma"/>
          <w:color w:val="000000"/>
          <w:sz w:val="20"/>
          <w:szCs w:val="20"/>
        </w:rPr>
        <w:t>, parallel, or plenary presentations.</w:t>
      </w:r>
    </w:p>
    <w:p w14:paraId="5C0BC91E" w14:textId="4AA18A7F" w:rsidR="0029686A" w:rsidRPr="0029686A" w:rsidRDefault="0029686A" w:rsidP="0029686A">
      <w:pPr>
        <w:pStyle w:val="NormalWeb"/>
        <w:rPr>
          <w:rFonts w:ascii="Tahoma" w:hAnsi="Tahoma" w:cs="Tahoma"/>
          <w:color w:val="000000"/>
          <w:sz w:val="20"/>
          <w:szCs w:val="20"/>
        </w:rPr>
      </w:pPr>
      <w:r w:rsidRPr="0029686A">
        <w:rPr>
          <w:rFonts w:ascii="Tahoma" w:hAnsi="Tahoma" w:cs="Tahoma"/>
          <w:color w:val="000000"/>
          <w:sz w:val="20"/>
          <w:szCs w:val="20"/>
        </w:rPr>
        <w:t>Practitioner</w:t>
      </w:r>
      <w:r w:rsidR="00352F97">
        <w:rPr>
          <w:rFonts w:ascii="Tahoma" w:hAnsi="Tahoma" w:cs="Tahoma"/>
          <w:color w:val="000000"/>
          <w:sz w:val="20"/>
          <w:szCs w:val="20"/>
        </w:rPr>
        <w:t xml:space="preserve"> application</w:t>
      </w:r>
      <w:r w:rsidRPr="0029686A">
        <w:rPr>
          <w:rFonts w:ascii="Tahoma" w:hAnsi="Tahoma" w:cs="Tahoma"/>
          <w:color w:val="000000"/>
          <w:sz w:val="20"/>
          <w:szCs w:val="20"/>
        </w:rPr>
        <w:t xml:space="preserve"> presentations that are not appropriate for Parallel sessions </w:t>
      </w:r>
      <w:r w:rsidR="00B032E2">
        <w:rPr>
          <w:rFonts w:ascii="Tahoma" w:hAnsi="Tahoma" w:cs="Tahoma"/>
          <w:color w:val="000000"/>
          <w:sz w:val="20"/>
          <w:szCs w:val="20"/>
        </w:rPr>
        <w:t>will</w:t>
      </w:r>
      <w:r w:rsidRPr="0029686A">
        <w:rPr>
          <w:rFonts w:ascii="Tahoma" w:hAnsi="Tahoma" w:cs="Tahoma"/>
          <w:color w:val="000000"/>
          <w:sz w:val="20"/>
          <w:szCs w:val="20"/>
        </w:rPr>
        <w:t xml:space="preserve"> be</w:t>
      </w:r>
      <w:r w:rsidR="00352F97">
        <w:rPr>
          <w:rFonts w:ascii="Tahoma" w:hAnsi="Tahoma" w:cs="Tahoma"/>
          <w:color w:val="000000"/>
          <w:sz w:val="20"/>
          <w:szCs w:val="20"/>
        </w:rPr>
        <w:t xml:space="preserve"> considered for a</w:t>
      </w:r>
      <w:r w:rsidR="00FE008E">
        <w:rPr>
          <w:rFonts w:ascii="Tahoma" w:hAnsi="Tahoma" w:cs="Tahoma"/>
          <w:color w:val="000000"/>
          <w:sz w:val="20"/>
          <w:szCs w:val="20"/>
        </w:rPr>
        <w:t>n Interactive session</w:t>
      </w:r>
      <w:r w:rsidR="00352F97">
        <w:rPr>
          <w:rFonts w:ascii="Tahoma" w:hAnsi="Tahoma" w:cs="Tahoma"/>
          <w:color w:val="000000"/>
          <w:sz w:val="20"/>
          <w:szCs w:val="20"/>
        </w:rPr>
        <w:t xml:space="preserve"> if of sufficient quality, placed in a </w:t>
      </w:r>
      <w:r w:rsidR="00FE008E">
        <w:rPr>
          <w:rFonts w:ascii="Tahoma" w:hAnsi="Tahoma" w:cs="Tahoma"/>
          <w:color w:val="000000"/>
          <w:sz w:val="20"/>
          <w:szCs w:val="20"/>
        </w:rPr>
        <w:t>W</w:t>
      </w:r>
      <w:r w:rsidR="00352F97">
        <w:rPr>
          <w:rFonts w:ascii="Tahoma" w:hAnsi="Tahoma" w:cs="Tahoma"/>
          <w:color w:val="000000"/>
          <w:sz w:val="20"/>
          <w:szCs w:val="20"/>
        </w:rPr>
        <w:t xml:space="preserve">ork in </w:t>
      </w:r>
      <w:r w:rsidR="00FE008E">
        <w:rPr>
          <w:rFonts w:ascii="Tahoma" w:hAnsi="Tahoma" w:cs="Tahoma"/>
          <w:color w:val="000000"/>
          <w:sz w:val="20"/>
          <w:szCs w:val="20"/>
        </w:rPr>
        <w:t>P</w:t>
      </w:r>
      <w:r w:rsidR="00352F97">
        <w:rPr>
          <w:rFonts w:ascii="Tahoma" w:hAnsi="Tahoma" w:cs="Tahoma"/>
          <w:color w:val="000000"/>
          <w:sz w:val="20"/>
          <w:szCs w:val="20"/>
        </w:rPr>
        <w:t xml:space="preserve">rogress session if less developed, or assigned to Feedback sessions as appropriate. If the quality of the slides would not be suited for the Conference </w:t>
      </w:r>
      <w:r w:rsidR="000D2896">
        <w:rPr>
          <w:rFonts w:ascii="Tahoma" w:hAnsi="Tahoma" w:cs="Tahoma"/>
          <w:color w:val="000000"/>
          <w:sz w:val="20"/>
          <w:szCs w:val="20"/>
        </w:rPr>
        <w:t>Proceedings</w:t>
      </w:r>
      <w:r w:rsidR="00352F97">
        <w:rPr>
          <w:rFonts w:ascii="Tahoma" w:hAnsi="Tahoma" w:cs="Tahoma"/>
          <w:color w:val="000000"/>
          <w:sz w:val="20"/>
          <w:szCs w:val="20"/>
        </w:rPr>
        <w:t>, the practi</w:t>
      </w:r>
      <w:r w:rsidR="00A46ECD">
        <w:rPr>
          <w:rFonts w:ascii="Tahoma" w:hAnsi="Tahoma" w:cs="Tahoma"/>
          <w:color w:val="000000"/>
          <w:sz w:val="20"/>
          <w:szCs w:val="20"/>
        </w:rPr>
        <w:t>ti</w:t>
      </w:r>
      <w:r w:rsidR="00352F97">
        <w:rPr>
          <w:rFonts w:ascii="Tahoma" w:hAnsi="Tahoma" w:cs="Tahoma"/>
          <w:color w:val="000000"/>
          <w:sz w:val="20"/>
          <w:szCs w:val="20"/>
        </w:rPr>
        <w:t>oner applications should not be assigned to a</w:t>
      </w:r>
      <w:r w:rsidR="00FE008E">
        <w:rPr>
          <w:rFonts w:ascii="Tahoma" w:hAnsi="Tahoma" w:cs="Tahoma"/>
          <w:color w:val="000000"/>
          <w:sz w:val="20"/>
          <w:szCs w:val="20"/>
        </w:rPr>
        <w:t>n</w:t>
      </w:r>
      <w:r w:rsidR="00352F97">
        <w:rPr>
          <w:rFonts w:ascii="Tahoma" w:hAnsi="Tahoma" w:cs="Tahoma"/>
          <w:color w:val="000000"/>
          <w:sz w:val="20"/>
          <w:szCs w:val="20"/>
        </w:rPr>
        <w:t xml:space="preserve"> </w:t>
      </w:r>
      <w:r w:rsidR="00FE008E">
        <w:rPr>
          <w:rFonts w:ascii="Tahoma" w:hAnsi="Tahoma" w:cs="Tahoma"/>
          <w:color w:val="000000"/>
          <w:sz w:val="20"/>
          <w:szCs w:val="20"/>
        </w:rPr>
        <w:t>Interactive session</w:t>
      </w:r>
      <w:r w:rsidR="00352F97">
        <w:rPr>
          <w:rFonts w:ascii="Tahoma" w:hAnsi="Tahoma" w:cs="Tahoma"/>
          <w:color w:val="000000"/>
          <w:sz w:val="20"/>
          <w:szCs w:val="20"/>
        </w:rPr>
        <w:t xml:space="preserve">. </w:t>
      </w:r>
    </w:p>
    <w:p w14:paraId="4B2F5B1D" w14:textId="77777777" w:rsidR="0029686A" w:rsidRPr="0029686A" w:rsidRDefault="0029686A" w:rsidP="0029686A">
      <w:pPr>
        <w:pStyle w:val="Heading3"/>
        <w:rPr>
          <w:rFonts w:eastAsia="Times New Roman"/>
        </w:rPr>
      </w:pPr>
      <w:bookmarkStart w:id="16" w:name="_Toc150977208"/>
      <w:r w:rsidRPr="0029686A">
        <w:rPr>
          <w:rFonts w:eastAsia="Times New Roman"/>
        </w:rPr>
        <w:t>R</w:t>
      </w:r>
      <w:r w:rsidR="008272CA">
        <w:rPr>
          <w:rFonts w:eastAsia="Times New Roman"/>
        </w:rPr>
        <w:t>esearch Paper Submissions</w:t>
      </w:r>
      <w:bookmarkEnd w:id="16"/>
    </w:p>
    <w:p w14:paraId="639C3518" w14:textId="02C05AF0" w:rsidR="0029686A" w:rsidRPr="0029686A" w:rsidRDefault="0029686A" w:rsidP="0029686A">
      <w:pPr>
        <w:pStyle w:val="NormalWeb"/>
        <w:rPr>
          <w:rFonts w:ascii="Tahoma" w:hAnsi="Tahoma" w:cs="Tahoma"/>
          <w:color w:val="000000"/>
          <w:sz w:val="20"/>
          <w:szCs w:val="20"/>
        </w:rPr>
      </w:pPr>
      <w:r w:rsidRPr="0029686A">
        <w:rPr>
          <w:rFonts w:ascii="Tahoma" w:hAnsi="Tahoma" w:cs="Tahoma"/>
          <w:color w:val="000000"/>
          <w:sz w:val="20"/>
          <w:szCs w:val="20"/>
        </w:rPr>
        <w:t>Only papers that are coherent, complete, and without obvious serious errors should be considered for Parallel</w:t>
      </w:r>
      <w:r w:rsidR="00AE073A">
        <w:rPr>
          <w:rFonts w:ascii="Tahoma" w:hAnsi="Tahoma" w:cs="Tahoma"/>
          <w:color w:val="000000"/>
          <w:sz w:val="20"/>
          <w:szCs w:val="20"/>
        </w:rPr>
        <w:t xml:space="preserve"> sessions or recommended for </w:t>
      </w:r>
      <w:r w:rsidRPr="0029686A">
        <w:rPr>
          <w:rFonts w:ascii="Tahoma" w:hAnsi="Tahoma" w:cs="Tahoma"/>
          <w:color w:val="000000"/>
          <w:sz w:val="20"/>
          <w:szCs w:val="20"/>
        </w:rPr>
        <w:t xml:space="preserve">Plenary presentation. Papers that are coherent, almost complete, and without glaring serious errors can be considered </w:t>
      </w:r>
      <w:r w:rsidR="00E02308">
        <w:rPr>
          <w:rFonts w:ascii="Tahoma" w:hAnsi="Tahoma" w:cs="Tahoma"/>
          <w:color w:val="000000"/>
          <w:sz w:val="20"/>
          <w:szCs w:val="20"/>
        </w:rPr>
        <w:t xml:space="preserve">for </w:t>
      </w:r>
      <w:r w:rsidR="00FE008E">
        <w:rPr>
          <w:rFonts w:ascii="Tahoma" w:hAnsi="Tahoma" w:cs="Tahoma"/>
          <w:color w:val="000000"/>
          <w:sz w:val="20"/>
          <w:szCs w:val="20"/>
        </w:rPr>
        <w:t>interactive sessions as table talks or</w:t>
      </w:r>
      <w:r w:rsidR="00E02308" w:rsidRPr="0029686A">
        <w:rPr>
          <w:rFonts w:ascii="Tahoma" w:hAnsi="Tahoma" w:cs="Tahoma"/>
          <w:color w:val="000000"/>
          <w:sz w:val="20"/>
          <w:szCs w:val="20"/>
        </w:rPr>
        <w:t xml:space="preserve"> </w:t>
      </w:r>
      <w:r w:rsidRPr="0029686A">
        <w:rPr>
          <w:rFonts w:ascii="Tahoma" w:hAnsi="Tahoma" w:cs="Tahoma"/>
          <w:color w:val="000000"/>
          <w:sz w:val="20"/>
          <w:szCs w:val="20"/>
        </w:rPr>
        <w:t>poster presentation</w:t>
      </w:r>
      <w:r w:rsidR="00FE008E">
        <w:rPr>
          <w:rFonts w:ascii="Tahoma" w:hAnsi="Tahoma" w:cs="Tahoma"/>
          <w:color w:val="000000"/>
          <w:sz w:val="20"/>
          <w:szCs w:val="20"/>
        </w:rPr>
        <w:t>s</w:t>
      </w:r>
      <w:r w:rsidRPr="0029686A">
        <w:rPr>
          <w:rFonts w:ascii="Tahoma" w:hAnsi="Tahoma" w:cs="Tahoma"/>
          <w:color w:val="000000"/>
          <w:sz w:val="20"/>
          <w:szCs w:val="20"/>
        </w:rPr>
        <w:t xml:space="preserve">. </w:t>
      </w:r>
      <w:r w:rsidR="00E02308">
        <w:rPr>
          <w:rFonts w:ascii="Tahoma" w:hAnsi="Tahoma" w:cs="Tahoma"/>
          <w:color w:val="000000"/>
          <w:sz w:val="20"/>
          <w:szCs w:val="20"/>
        </w:rPr>
        <w:t>Poster sessions</w:t>
      </w:r>
      <w:r w:rsidR="00FE008E">
        <w:rPr>
          <w:rFonts w:ascii="Tahoma" w:hAnsi="Tahoma" w:cs="Tahoma"/>
          <w:color w:val="000000"/>
          <w:sz w:val="20"/>
          <w:szCs w:val="20"/>
        </w:rPr>
        <w:t xml:space="preserve"> and table talks will be presented at separate times from other types of sessions. </w:t>
      </w:r>
      <w:r w:rsidR="00B57C66">
        <w:rPr>
          <w:rFonts w:ascii="Tahoma" w:hAnsi="Tahoma" w:cs="Tahoma"/>
          <w:color w:val="000000"/>
          <w:sz w:val="20"/>
          <w:szCs w:val="20"/>
        </w:rPr>
        <w:t>Authors of r</w:t>
      </w:r>
      <w:r w:rsidR="00E02308">
        <w:rPr>
          <w:rFonts w:ascii="Tahoma" w:hAnsi="Tahoma" w:cs="Tahoma"/>
          <w:color w:val="000000"/>
          <w:sz w:val="20"/>
          <w:szCs w:val="20"/>
        </w:rPr>
        <w:t xml:space="preserve">esearch papers presented as posters, </w:t>
      </w:r>
      <w:r w:rsidR="00FE008E">
        <w:rPr>
          <w:rFonts w:ascii="Tahoma" w:hAnsi="Tahoma" w:cs="Tahoma"/>
          <w:color w:val="000000"/>
          <w:sz w:val="20"/>
          <w:szCs w:val="20"/>
        </w:rPr>
        <w:t xml:space="preserve">table talks, </w:t>
      </w:r>
      <w:r w:rsidR="00E02308">
        <w:rPr>
          <w:rFonts w:ascii="Tahoma" w:hAnsi="Tahoma" w:cs="Tahoma"/>
          <w:color w:val="000000"/>
          <w:sz w:val="20"/>
          <w:szCs w:val="20"/>
        </w:rPr>
        <w:t xml:space="preserve">parallel presentations, or plenary talks will </w:t>
      </w:r>
      <w:r w:rsidR="00B57C66">
        <w:rPr>
          <w:rFonts w:ascii="Tahoma" w:hAnsi="Tahoma" w:cs="Tahoma"/>
          <w:color w:val="000000"/>
          <w:sz w:val="20"/>
          <w:szCs w:val="20"/>
        </w:rPr>
        <w:t>have the opportunity to contribute a</w:t>
      </w:r>
      <w:r w:rsidR="00FE008E">
        <w:rPr>
          <w:rFonts w:ascii="Tahoma" w:hAnsi="Tahoma" w:cs="Tahoma"/>
          <w:color w:val="000000"/>
          <w:sz w:val="20"/>
          <w:szCs w:val="20"/>
        </w:rPr>
        <w:t xml:space="preserve"> paper file</w:t>
      </w:r>
      <w:r w:rsidR="00B57C66">
        <w:rPr>
          <w:rFonts w:ascii="Tahoma" w:hAnsi="Tahoma" w:cs="Tahoma"/>
          <w:color w:val="000000"/>
          <w:sz w:val="20"/>
          <w:szCs w:val="20"/>
        </w:rPr>
        <w:t xml:space="preserve"> </w:t>
      </w:r>
      <w:r w:rsidR="00FE008E">
        <w:rPr>
          <w:rFonts w:ascii="Tahoma" w:hAnsi="Tahoma" w:cs="Tahoma"/>
          <w:color w:val="000000"/>
          <w:sz w:val="20"/>
          <w:szCs w:val="20"/>
        </w:rPr>
        <w:t>(</w:t>
      </w:r>
      <w:r w:rsidR="00B57C66">
        <w:rPr>
          <w:rFonts w:ascii="Tahoma" w:hAnsi="Tahoma" w:cs="Tahoma"/>
          <w:color w:val="000000"/>
          <w:sz w:val="20"/>
          <w:szCs w:val="20"/>
        </w:rPr>
        <w:t>extended abstract</w:t>
      </w:r>
      <w:r w:rsidR="00B032E2">
        <w:rPr>
          <w:rFonts w:ascii="Tahoma" w:hAnsi="Tahoma" w:cs="Tahoma"/>
          <w:color w:val="000000"/>
          <w:sz w:val="20"/>
          <w:szCs w:val="20"/>
        </w:rPr>
        <w:t>, poster,</w:t>
      </w:r>
      <w:r w:rsidR="00B57C66">
        <w:rPr>
          <w:rFonts w:ascii="Tahoma" w:hAnsi="Tahoma" w:cs="Tahoma"/>
          <w:color w:val="000000"/>
          <w:sz w:val="20"/>
          <w:szCs w:val="20"/>
        </w:rPr>
        <w:t xml:space="preserve"> </w:t>
      </w:r>
      <w:r w:rsidR="00FE008E">
        <w:rPr>
          <w:rFonts w:ascii="Tahoma" w:hAnsi="Tahoma" w:cs="Tahoma"/>
          <w:color w:val="000000"/>
          <w:sz w:val="20"/>
          <w:szCs w:val="20"/>
        </w:rPr>
        <w:t xml:space="preserve">or full paper) </w:t>
      </w:r>
      <w:r w:rsidR="00B57C66">
        <w:rPr>
          <w:rFonts w:ascii="Tahoma" w:hAnsi="Tahoma" w:cs="Tahoma"/>
          <w:color w:val="000000"/>
          <w:sz w:val="20"/>
          <w:szCs w:val="20"/>
        </w:rPr>
        <w:t xml:space="preserve">to the Conference </w:t>
      </w:r>
      <w:r w:rsidR="000D2896">
        <w:rPr>
          <w:rFonts w:ascii="Tahoma" w:hAnsi="Tahoma" w:cs="Tahoma"/>
          <w:color w:val="000000"/>
          <w:sz w:val="20"/>
          <w:szCs w:val="20"/>
        </w:rPr>
        <w:t>Proceedings</w:t>
      </w:r>
      <w:r w:rsidR="00B57C66">
        <w:rPr>
          <w:rFonts w:ascii="Tahoma" w:hAnsi="Tahoma" w:cs="Tahoma"/>
          <w:color w:val="000000"/>
          <w:sz w:val="20"/>
          <w:szCs w:val="20"/>
        </w:rPr>
        <w:t>.</w:t>
      </w:r>
    </w:p>
    <w:p w14:paraId="0195DA86" w14:textId="7DF9719F" w:rsidR="0029686A" w:rsidRPr="0039120E" w:rsidRDefault="0029686A" w:rsidP="008758D4">
      <w:pPr>
        <w:pStyle w:val="NormalWeb"/>
        <w:rPr>
          <w:rFonts w:ascii="Tahoma" w:hAnsi="Tahoma" w:cs="Tahoma"/>
          <w:color w:val="000000"/>
          <w:sz w:val="20"/>
          <w:szCs w:val="20"/>
        </w:rPr>
      </w:pPr>
      <w:r w:rsidRPr="0029686A">
        <w:rPr>
          <w:rFonts w:ascii="Tahoma" w:hAnsi="Tahoma" w:cs="Tahoma"/>
          <w:color w:val="000000"/>
          <w:sz w:val="20"/>
          <w:szCs w:val="20"/>
        </w:rPr>
        <w:t>What is left</w:t>
      </w:r>
      <w:r w:rsidR="009C5773">
        <w:rPr>
          <w:rFonts w:ascii="Tahoma" w:hAnsi="Tahoma" w:cs="Tahoma"/>
          <w:color w:val="000000"/>
          <w:sz w:val="20"/>
          <w:szCs w:val="20"/>
        </w:rPr>
        <w:t xml:space="preserve"> after assigning</w:t>
      </w:r>
      <w:r w:rsidR="00373743">
        <w:rPr>
          <w:rFonts w:ascii="Tahoma" w:hAnsi="Tahoma" w:cs="Tahoma"/>
          <w:color w:val="000000"/>
          <w:sz w:val="20"/>
          <w:szCs w:val="20"/>
        </w:rPr>
        <w:t xml:space="preserve"> papers to</w:t>
      </w:r>
      <w:r w:rsidR="009C5773">
        <w:rPr>
          <w:rFonts w:ascii="Tahoma" w:hAnsi="Tahoma" w:cs="Tahoma"/>
          <w:color w:val="000000"/>
          <w:sz w:val="20"/>
          <w:szCs w:val="20"/>
        </w:rPr>
        <w:t xml:space="preserve"> </w:t>
      </w:r>
      <w:r w:rsidR="00FE008E">
        <w:rPr>
          <w:rFonts w:ascii="Tahoma" w:hAnsi="Tahoma" w:cs="Tahoma"/>
          <w:color w:val="000000"/>
          <w:sz w:val="20"/>
          <w:szCs w:val="20"/>
        </w:rPr>
        <w:t>P</w:t>
      </w:r>
      <w:r w:rsidR="009C5773">
        <w:rPr>
          <w:rFonts w:ascii="Tahoma" w:hAnsi="Tahoma" w:cs="Tahoma"/>
          <w:color w:val="000000"/>
          <w:sz w:val="20"/>
          <w:szCs w:val="20"/>
        </w:rPr>
        <w:t>arallel sessions</w:t>
      </w:r>
      <w:r w:rsidRPr="0029686A">
        <w:rPr>
          <w:rFonts w:ascii="Tahoma" w:hAnsi="Tahoma" w:cs="Tahoma"/>
          <w:color w:val="000000"/>
          <w:sz w:val="20"/>
          <w:szCs w:val="20"/>
        </w:rPr>
        <w:t xml:space="preserve"> </w:t>
      </w:r>
      <w:r w:rsidR="00FE008E">
        <w:rPr>
          <w:rFonts w:ascii="Tahoma" w:hAnsi="Tahoma" w:cs="Tahoma"/>
          <w:color w:val="000000"/>
          <w:sz w:val="20"/>
          <w:szCs w:val="20"/>
        </w:rPr>
        <w:t xml:space="preserve">and Interactive sessions (posters and table talks) </w:t>
      </w:r>
      <w:r w:rsidR="00B032E2">
        <w:rPr>
          <w:rFonts w:ascii="Tahoma" w:hAnsi="Tahoma" w:cs="Tahoma"/>
          <w:color w:val="000000"/>
          <w:sz w:val="20"/>
          <w:szCs w:val="20"/>
        </w:rPr>
        <w:t>will</w:t>
      </w:r>
      <w:r w:rsidRPr="0029686A">
        <w:rPr>
          <w:rFonts w:ascii="Tahoma" w:hAnsi="Tahoma" w:cs="Tahoma"/>
          <w:color w:val="000000"/>
          <w:sz w:val="20"/>
          <w:szCs w:val="20"/>
        </w:rPr>
        <w:t xml:space="preserve"> go into </w:t>
      </w:r>
      <w:r w:rsidR="00FC06D6">
        <w:rPr>
          <w:rFonts w:ascii="Tahoma" w:hAnsi="Tahoma" w:cs="Tahoma"/>
          <w:color w:val="000000"/>
          <w:sz w:val="20"/>
          <w:szCs w:val="20"/>
        </w:rPr>
        <w:t>WIP</w:t>
      </w:r>
      <w:r w:rsidR="00FE008E">
        <w:rPr>
          <w:rFonts w:ascii="Tahoma" w:hAnsi="Tahoma" w:cs="Tahoma"/>
          <w:color w:val="000000"/>
          <w:sz w:val="20"/>
          <w:szCs w:val="20"/>
        </w:rPr>
        <w:t xml:space="preserve"> sessions</w:t>
      </w:r>
      <w:r w:rsidRPr="0029686A">
        <w:rPr>
          <w:rFonts w:ascii="Tahoma" w:hAnsi="Tahoma" w:cs="Tahoma"/>
          <w:color w:val="000000"/>
          <w:sz w:val="20"/>
          <w:szCs w:val="20"/>
        </w:rPr>
        <w:t xml:space="preserve"> or Feedback </w:t>
      </w:r>
      <w:r w:rsidR="00F75FD1">
        <w:rPr>
          <w:rFonts w:ascii="Tahoma" w:hAnsi="Tahoma" w:cs="Tahoma"/>
          <w:color w:val="000000"/>
          <w:sz w:val="20"/>
          <w:szCs w:val="20"/>
        </w:rPr>
        <w:t xml:space="preserve">discussion </w:t>
      </w:r>
      <w:r w:rsidRPr="0029686A">
        <w:rPr>
          <w:rFonts w:ascii="Tahoma" w:hAnsi="Tahoma" w:cs="Tahoma"/>
          <w:color w:val="000000"/>
          <w:sz w:val="20"/>
          <w:szCs w:val="20"/>
        </w:rPr>
        <w:t>sessions. From the perspective of presentation slots</w:t>
      </w:r>
      <w:r w:rsidR="00E02308">
        <w:rPr>
          <w:rFonts w:ascii="Tahoma" w:hAnsi="Tahoma" w:cs="Tahoma"/>
          <w:color w:val="000000"/>
          <w:sz w:val="20"/>
          <w:szCs w:val="20"/>
        </w:rPr>
        <w:t>,</w:t>
      </w:r>
      <w:r w:rsidRPr="0029686A">
        <w:rPr>
          <w:rFonts w:ascii="Tahoma" w:hAnsi="Tahoma" w:cs="Tahoma"/>
          <w:color w:val="000000"/>
          <w:sz w:val="20"/>
          <w:szCs w:val="20"/>
        </w:rPr>
        <w:t xml:space="preserve"> these two categories are the same</w:t>
      </w:r>
      <w:r w:rsidR="00E02308">
        <w:rPr>
          <w:rFonts w:ascii="Tahoma" w:hAnsi="Tahoma" w:cs="Tahoma"/>
          <w:color w:val="000000"/>
          <w:sz w:val="20"/>
          <w:szCs w:val="20"/>
        </w:rPr>
        <w:t xml:space="preserve">, since up to 6 submissions </w:t>
      </w:r>
      <w:r w:rsidR="005B36E1">
        <w:rPr>
          <w:rFonts w:ascii="Tahoma" w:hAnsi="Tahoma" w:cs="Tahoma"/>
          <w:color w:val="000000"/>
          <w:sz w:val="20"/>
          <w:szCs w:val="20"/>
        </w:rPr>
        <w:t>may</w:t>
      </w:r>
      <w:r w:rsidR="00E02308">
        <w:rPr>
          <w:rFonts w:ascii="Tahoma" w:hAnsi="Tahoma" w:cs="Tahoma"/>
          <w:color w:val="000000"/>
          <w:sz w:val="20"/>
          <w:szCs w:val="20"/>
        </w:rPr>
        <w:t xml:space="preserve"> be </w:t>
      </w:r>
      <w:r w:rsidR="005B36E1">
        <w:rPr>
          <w:rFonts w:ascii="Tahoma" w:hAnsi="Tahoma" w:cs="Tahoma"/>
          <w:color w:val="000000"/>
          <w:sz w:val="20"/>
          <w:szCs w:val="20"/>
        </w:rPr>
        <w:t>discussed</w:t>
      </w:r>
      <w:r w:rsidR="00E02308">
        <w:rPr>
          <w:rFonts w:ascii="Tahoma" w:hAnsi="Tahoma" w:cs="Tahoma"/>
          <w:color w:val="000000"/>
          <w:sz w:val="20"/>
          <w:szCs w:val="20"/>
        </w:rPr>
        <w:t xml:space="preserve"> in each</w:t>
      </w:r>
      <w:r w:rsidR="009C5773">
        <w:rPr>
          <w:rFonts w:ascii="Tahoma" w:hAnsi="Tahoma" w:cs="Tahoma"/>
          <w:color w:val="000000"/>
          <w:sz w:val="20"/>
          <w:szCs w:val="20"/>
        </w:rPr>
        <w:t xml:space="preserve"> </w:t>
      </w:r>
      <w:r w:rsidR="00B032E2">
        <w:rPr>
          <w:rFonts w:ascii="Tahoma" w:hAnsi="Tahoma" w:cs="Tahoma"/>
          <w:color w:val="000000"/>
          <w:sz w:val="20"/>
          <w:szCs w:val="20"/>
        </w:rPr>
        <w:t>hour-long</w:t>
      </w:r>
      <w:r w:rsidR="009C5773">
        <w:rPr>
          <w:rFonts w:ascii="Tahoma" w:hAnsi="Tahoma" w:cs="Tahoma"/>
          <w:color w:val="000000"/>
          <w:sz w:val="20"/>
          <w:szCs w:val="20"/>
        </w:rPr>
        <w:t xml:space="preserve"> session</w:t>
      </w:r>
      <w:r w:rsidRPr="0029686A">
        <w:rPr>
          <w:rFonts w:ascii="Tahoma" w:hAnsi="Tahoma" w:cs="Tahoma"/>
          <w:color w:val="000000"/>
          <w:sz w:val="20"/>
          <w:szCs w:val="20"/>
        </w:rPr>
        <w:t xml:space="preserve">. </w:t>
      </w:r>
      <w:r w:rsidR="009C5773">
        <w:rPr>
          <w:rFonts w:ascii="Tahoma" w:hAnsi="Tahoma" w:cs="Tahoma"/>
          <w:color w:val="000000"/>
          <w:sz w:val="20"/>
          <w:szCs w:val="20"/>
        </w:rPr>
        <w:t xml:space="preserve">Parallel, </w:t>
      </w:r>
      <w:r w:rsidR="00FC06D6">
        <w:rPr>
          <w:rFonts w:ascii="Tahoma" w:hAnsi="Tahoma" w:cs="Tahoma"/>
          <w:color w:val="000000"/>
          <w:sz w:val="20"/>
          <w:szCs w:val="20"/>
        </w:rPr>
        <w:t>WIP</w:t>
      </w:r>
      <w:r w:rsidR="009C5773">
        <w:rPr>
          <w:rFonts w:ascii="Tahoma" w:hAnsi="Tahoma" w:cs="Tahoma"/>
          <w:color w:val="000000"/>
          <w:sz w:val="20"/>
          <w:szCs w:val="20"/>
        </w:rPr>
        <w:t>, and Feedback sessions are usually presented in the same time block.</w:t>
      </w:r>
      <w:r w:rsidR="00454609">
        <w:rPr>
          <w:rFonts w:ascii="Tahoma" w:hAnsi="Tahoma" w:cs="Tahoma"/>
          <w:color w:val="000000"/>
          <w:sz w:val="20"/>
          <w:szCs w:val="20"/>
        </w:rPr>
        <w:t xml:space="preserve"> </w:t>
      </w:r>
      <w:r w:rsidR="005B36E1">
        <w:rPr>
          <w:rFonts w:ascii="Tahoma" w:hAnsi="Tahoma" w:cs="Tahoma"/>
          <w:color w:val="000000"/>
          <w:sz w:val="20"/>
          <w:szCs w:val="20"/>
        </w:rPr>
        <w:t xml:space="preserve">Both </w:t>
      </w:r>
      <w:r w:rsidR="00FC06D6">
        <w:rPr>
          <w:rFonts w:ascii="Tahoma" w:hAnsi="Tahoma" w:cs="Tahoma"/>
          <w:color w:val="000000"/>
          <w:sz w:val="20"/>
          <w:szCs w:val="20"/>
        </w:rPr>
        <w:t>WIP</w:t>
      </w:r>
      <w:r w:rsidR="005B36E1">
        <w:rPr>
          <w:rFonts w:ascii="Tahoma" w:hAnsi="Tahoma" w:cs="Tahoma"/>
          <w:color w:val="000000"/>
          <w:sz w:val="20"/>
          <w:szCs w:val="20"/>
        </w:rPr>
        <w:t xml:space="preserve"> and Feedback discussions are led by a session chair, but </w:t>
      </w:r>
      <w:r w:rsidR="00FC06D6">
        <w:rPr>
          <w:rFonts w:ascii="Tahoma" w:hAnsi="Tahoma" w:cs="Tahoma"/>
          <w:color w:val="000000"/>
          <w:sz w:val="20"/>
          <w:szCs w:val="20"/>
        </w:rPr>
        <w:t>WIP</w:t>
      </w:r>
      <w:r w:rsidR="005B36E1">
        <w:rPr>
          <w:rFonts w:ascii="Tahoma" w:hAnsi="Tahoma" w:cs="Tahoma"/>
          <w:color w:val="000000"/>
          <w:sz w:val="20"/>
          <w:szCs w:val="20"/>
        </w:rPr>
        <w:t xml:space="preserve"> authors present their own work. </w:t>
      </w:r>
      <w:r w:rsidR="00FC06D6" w:rsidRPr="00C40AF2">
        <w:rPr>
          <w:rFonts w:ascii="Tahoma" w:hAnsi="Tahoma" w:cs="Tahoma"/>
          <w:color w:val="000000"/>
          <w:sz w:val="20"/>
          <w:szCs w:val="20"/>
        </w:rPr>
        <w:t>WIP</w:t>
      </w:r>
      <w:r w:rsidRPr="00AF106D">
        <w:rPr>
          <w:rFonts w:ascii="Tahoma" w:hAnsi="Tahoma" w:cs="Tahoma"/>
          <w:color w:val="000000"/>
          <w:sz w:val="20"/>
          <w:szCs w:val="20"/>
        </w:rPr>
        <w:t xml:space="preserve"> sessions are designed for </w:t>
      </w:r>
      <w:r w:rsidR="00A85623" w:rsidRPr="00C40AF2">
        <w:rPr>
          <w:rFonts w:ascii="Tahoma" w:hAnsi="Tahoma" w:cs="Tahoma"/>
          <w:color w:val="000000"/>
          <w:sz w:val="20"/>
          <w:szCs w:val="20"/>
        </w:rPr>
        <w:t>work that is</w:t>
      </w:r>
      <w:r w:rsidR="00A85623" w:rsidRPr="00AF106D">
        <w:rPr>
          <w:rFonts w:ascii="Tahoma" w:hAnsi="Tahoma" w:cs="Tahoma"/>
          <w:color w:val="000000"/>
          <w:sz w:val="20"/>
          <w:szCs w:val="20"/>
        </w:rPr>
        <w:t xml:space="preserve"> </w:t>
      </w:r>
      <w:r w:rsidRPr="00AF106D">
        <w:rPr>
          <w:rFonts w:ascii="Tahoma" w:hAnsi="Tahoma" w:cs="Tahoma"/>
          <w:color w:val="000000"/>
          <w:sz w:val="20"/>
          <w:szCs w:val="20"/>
        </w:rPr>
        <w:t>partway along a path, and Feedback sessions</w:t>
      </w:r>
      <w:r w:rsidR="00A85623" w:rsidRPr="00C40AF2">
        <w:rPr>
          <w:rFonts w:ascii="Tahoma" w:hAnsi="Tahoma" w:cs="Tahoma"/>
          <w:color w:val="000000"/>
          <w:sz w:val="20"/>
          <w:szCs w:val="20"/>
        </w:rPr>
        <w:t xml:space="preserve"> are</w:t>
      </w:r>
      <w:r w:rsidRPr="00AF106D">
        <w:rPr>
          <w:rFonts w:ascii="Tahoma" w:hAnsi="Tahoma" w:cs="Tahoma"/>
          <w:color w:val="000000"/>
          <w:sz w:val="20"/>
          <w:szCs w:val="20"/>
        </w:rPr>
        <w:t xml:space="preserve"> for </w:t>
      </w:r>
      <w:r w:rsidR="00A85623" w:rsidRPr="00C40AF2">
        <w:rPr>
          <w:rFonts w:ascii="Tahoma" w:hAnsi="Tahoma" w:cs="Tahoma"/>
          <w:color w:val="000000"/>
          <w:sz w:val="20"/>
          <w:szCs w:val="20"/>
        </w:rPr>
        <w:t>work that seems lost or off the path altogether</w:t>
      </w:r>
      <w:r w:rsidRPr="00AF106D">
        <w:rPr>
          <w:rFonts w:ascii="Tahoma" w:hAnsi="Tahoma" w:cs="Tahoma"/>
          <w:color w:val="000000"/>
          <w:sz w:val="20"/>
          <w:szCs w:val="20"/>
        </w:rPr>
        <w:t>.</w:t>
      </w:r>
      <w:r w:rsidRPr="0029686A">
        <w:rPr>
          <w:rFonts w:ascii="Tahoma" w:hAnsi="Tahoma" w:cs="Tahoma"/>
          <w:color w:val="000000"/>
          <w:sz w:val="20"/>
          <w:szCs w:val="20"/>
        </w:rPr>
        <w:t xml:space="preserve"> </w:t>
      </w:r>
      <w:r w:rsidR="00B57C66">
        <w:rPr>
          <w:rFonts w:ascii="Tahoma" w:hAnsi="Tahoma" w:cs="Tahoma"/>
          <w:color w:val="000000"/>
          <w:sz w:val="20"/>
          <w:szCs w:val="20"/>
        </w:rPr>
        <w:t xml:space="preserve">Files from submissions presented in </w:t>
      </w:r>
      <w:r w:rsidR="00FC06D6">
        <w:rPr>
          <w:rFonts w:ascii="Tahoma" w:hAnsi="Tahoma" w:cs="Tahoma"/>
          <w:color w:val="000000"/>
          <w:sz w:val="20"/>
          <w:szCs w:val="20"/>
        </w:rPr>
        <w:t>WIP</w:t>
      </w:r>
      <w:r w:rsidR="00B57C66">
        <w:rPr>
          <w:rFonts w:ascii="Tahoma" w:hAnsi="Tahoma" w:cs="Tahoma"/>
          <w:color w:val="000000"/>
          <w:sz w:val="20"/>
          <w:szCs w:val="20"/>
        </w:rPr>
        <w:t xml:space="preserve"> and Feedback sessions are not included in the Conference </w:t>
      </w:r>
      <w:r w:rsidR="000D2896">
        <w:rPr>
          <w:rFonts w:ascii="Tahoma" w:hAnsi="Tahoma" w:cs="Tahoma"/>
          <w:color w:val="000000"/>
          <w:sz w:val="20"/>
          <w:szCs w:val="20"/>
        </w:rPr>
        <w:t>Proceedings</w:t>
      </w:r>
      <w:r w:rsidR="00EF5FA4">
        <w:rPr>
          <w:rFonts w:ascii="Tahoma" w:hAnsi="Tahoma" w:cs="Tahoma"/>
          <w:color w:val="000000"/>
          <w:sz w:val="20"/>
          <w:szCs w:val="20"/>
        </w:rPr>
        <w:t>, but all authors are allowed to include a hyperlink to additional information</w:t>
      </w:r>
      <w:r w:rsidR="00B57C66">
        <w:rPr>
          <w:rFonts w:ascii="Tahoma" w:hAnsi="Tahoma" w:cs="Tahoma"/>
          <w:color w:val="000000"/>
          <w:sz w:val="20"/>
          <w:szCs w:val="20"/>
        </w:rPr>
        <w:t>.</w:t>
      </w:r>
    </w:p>
    <w:p w14:paraId="6CECEF10" w14:textId="77777777" w:rsidR="008272CA" w:rsidRPr="008272CA" w:rsidRDefault="008272CA" w:rsidP="008272CA">
      <w:pPr>
        <w:pStyle w:val="Heading2"/>
      </w:pPr>
      <w:bookmarkStart w:id="17" w:name="_Toc150977209"/>
      <w:r w:rsidRPr="008272CA">
        <w:t>Reading Supporting Materials</w:t>
      </w:r>
      <w:bookmarkEnd w:id="17"/>
      <w:r w:rsidRPr="008272CA">
        <w:t xml:space="preserve"> </w:t>
      </w:r>
    </w:p>
    <w:p w14:paraId="589C3558" w14:textId="6DA5574C" w:rsidR="008272CA" w:rsidRDefault="008272CA" w:rsidP="008758D4">
      <w:pPr>
        <w:pStyle w:val="NormalWeb"/>
        <w:rPr>
          <w:rFonts w:ascii="Tahoma" w:hAnsi="Tahoma" w:cs="Tahoma"/>
          <w:sz w:val="20"/>
          <w:szCs w:val="20"/>
        </w:rPr>
      </w:pPr>
      <w:r w:rsidRPr="008272CA">
        <w:rPr>
          <w:rFonts w:ascii="Tahoma" w:hAnsi="Tahoma" w:cs="Tahoma"/>
          <w:sz w:val="20"/>
          <w:szCs w:val="20"/>
        </w:rPr>
        <w:t xml:space="preserve">For all </w:t>
      </w:r>
      <w:r w:rsidRPr="008272CA">
        <w:rPr>
          <w:rFonts w:ascii="Tahoma" w:hAnsi="Tahoma" w:cs="Tahoma"/>
          <w:color w:val="000000"/>
          <w:sz w:val="20"/>
          <w:szCs w:val="20"/>
        </w:rPr>
        <w:t>submission</w:t>
      </w:r>
      <w:r w:rsidRPr="008272CA">
        <w:rPr>
          <w:rFonts w:ascii="Tahoma" w:hAnsi="Tahoma" w:cs="Tahoma"/>
          <w:sz w:val="20"/>
          <w:szCs w:val="20"/>
        </w:rPr>
        <w:t xml:space="preserve"> formats there may be </w:t>
      </w:r>
      <w:r w:rsidR="00D0179C" w:rsidRPr="00586B0C">
        <w:rPr>
          <w:rFonts w:ascii="Tahoma" w:hAnsi="Tahoma" w:cs="Tahoma"/>
          <w:bCs/>
          <w:sz w:val="20"/>
          <w:szCs w:val="20"/>
        </w:rPr>
        <w:t>Supporting Material</w:t>
      </w:r>
      <w:r w:rsidRPr="008272CA">
        <w:rPr>
          <w:rFonts w:ascii="Tahoma" w:hAnsi="Tahoma" w:cs="Tahoma"/>
          <w:sz w:val="20"/>
          <w:szCs w:val="20"/>
        </w:rPr>
        <w:t xml:space="preserve"> that </w:t>
      </w:r>
      <w:r w:rsidR="009A0D7D">
        <w:rPr>
          <w:rFonts w:ascii="Tahoma" w:hAnsi="Tahoma" w:cs="Tahoma"/>
          <w:sz w:val="20"/>
          <w:szCs w:val="20"/>
        </w:rPr>
        <w:t>should</w:t>
      </w:r>
      <w:r w:rsidR="009A0D7D" w:rsidRPr="008272CA">
        <w:rPr>
          <w:rFonts w:ascii="Tahoma" w:hAnsi="Tahoma" w:cs="Tahoma"/>
          <w:sz w:val="20"/>
          <w:szCs w:val="20"/>
        </w:rPr>
        <w:t xml:space="preserve"> </w:t>
      </w:r>
      <w:r w:rsidRPr="008272CA">
        <w:rPr>
          <w:rFonts w:ascii="Tahoma" w:hAnsi="Tahoma" w:cs="Tahoma"/>
          <w:sz w:val="20"/>
          <w:szCs w:val="20"/>
        </w:rPr>
        <w:t>also be reviewed</w:t>
      </w:r>
      <w:r>
        <w:rPr>
          <w:rFonts w:ascii="Tahoma" w:hAnsi="Tahoma" w:cs="Tahoma"/>
          <w:sz w:val="20"/>
          <w:szCs w:val="20"/>
        </w:rPr>
        <w:t xml:space="preserve">. This information </w:t>
      </w:r>
      <w:r w:rsidR="00D0179C">
        <w:rPr>
          <w:rFonts w:ascii="Tahoma" w:hAnsi="Tahoma" w:cs="Tahoma"/>
          <w:sz w:val="20"/>
          <w:szCs w:val="20"/>
        </w:rPr>
        <w:t>may contain model files or additional model documentation</w:t>
      </w:r>
      <w:r>
        <w:rPr>
          <w:rFonts w:ascii="Tahoma" w:hAnsi="Tahoma" w:cs="Tahoma"/>
          <w:sz w:val="20"/>
          <w:szCs w:val="20"/>
        </w:rPr>
        <w:t xml:space="preserve">. </w:t>
      </w:r>
    </w:p>
    <w:p w14:paraId="3F5806AA" w14:textId="77777777" w:rsidR="00194FE6" w:rsidRDefault="00194FE6" w:rsidP="008758D4">
      <w:pPr>
        <w:pStyle w:val="NormalWeb"/>
        <w:rPr>
          <w:rFonts w:ascii="Tahoma" w:hAnsi="Tahoma" w:cs="Tahoma"/>
          <w:sz w:val="20"/>
          <w:szCs w:val="20"/>
        </w:rPr>
      </w:pPr>
    </w:p>
    <w:p w14:paraId="008CF4D6" w14:textId="19EE63A4" w:rsidR="006E211D" w:rsidRPr="008272CA" w:rsidRDefault="006E211D" w:rsidP="006E211D">
      <w:pPr>
        <w:pStyle w:val="Heading2"/>
      </w:pPr>
      <w:bookmarkStart w:id="18" w:name="_Toc150977210"/>
      <w:r>
        <w:t xml:space="preserve">Conference </w:t>
      </w:r>
      <w:r w:rsidR="005108F2">
        <w:t>Proceedings</w:t>
      </w:r>
      <w:bookmarkEnd w:id="18"/>
    </w:p>
    <w:p w14:paraId="42A7F943" w14:textId="2C0A6491" w:rsidR="003222F4" w:rsidRDefault="006E211D" w:rsidP="003222F4">
      <w:pPr>
        <w:pStyle w:val="NormalWeb"/>
        <w:rPr>
          <w:rFonts w:ascii="Tahoma" w:hAnsi="Tahoma" w:cs="Tahoma"/>
          <w:sz w:val="20"/>
          <w:szCs w:val="20"/>
        </w:rPr>
      </w:pPr>
      <w:r w:rsidRPr="006E211D">
        <w:rPr>
          <w:rFonts w:ascii="Tahoma" w:hAnsi="Tahoma" w:cs="Tahoma"/>
          <w:sz w:val="20"/>
          <w:szCs w:val="20"/>
        </w:rPr>
        <w:t>All material presented at the conference will have the title, authors, abstract, and a</w:t>
      </w:r>
      <w:r>
        <w:rPr>
          <w:rFonts w:ascii="Tahoma" w:hAnsi="Tahoma" w:cs="Tahoma"/>
          <w:sz w:val="20"/>
          <w:szCs w:val="20"/>
        </w:rPr>
        <w:t>n optional</w:t>
      </w:r>
      <w:r w:rsidRPr="006E211D">
        <w:rPr>
          <w:rFonts w:ascii="Tahoma" w:hAnsi="Tahoma" w:cs="Tahoma"/>
          <w:sz w:val="20"/>
          <w:szCs w:val="20"/>
        </w:rPr>
        <w:t xml:space="preserve"> </w:t>
      </w:r>
      <w:r>
        <w:rPr>
          <w:rFonts w:ascii="Tahoma" w:hAnsi="Tahoma" w:cs="Tahoma"/>
          <w:sz w:val="20"/>
          <w:szCs w:val="20"/>
        </w:rPr>
        <w:t>hyper</w:t>
      </w:r>
      <w:r w:rsidRPr="006E211D">
        <w:rPr>
          <w:rFonts w:ascii="Tahoma" w:hAnsi="Tahoma" w:cs="Tahoma"/>
          <w:sz w:val="20"/>
          <w:szCs w:val="20"/>
        </w:rPr>
        <w:t>link to</w:t>
      </w:r>
      <w:r w:rsidR="003222F4">
        <w:rPr>
          <w:rFonts w:ascii="Tahoma" w:hAnsi="Tahoma" w:cs="Tahoma"/>
          <w:sz w:val="20"/>
          <w:szCs w:val="20"/>
        </w:rPr>
        <w:t xml:space="preserve"> a full paper or</w:t>
      </w:r>
      <w:r w:rsidRPr="006E211D">
        <w:rPr>
          <w:rFonts w:ascii="Tahoma" w:hAnsi="Tahoma" w:cs="Tahoma"/>
          <w:sz w:val="20"/>
          <w:szCs w:val="20"/>
        </w:rPr>
        <w:t xml:space="preserve"> </w:t>
      </w:r>
      <w:r>
        <w:rPr>
          <w:rFonts w:ascii="Tahoma" w:hAnsi="Tahoma" w:cs="Tahoma"/>
          <w:sz w:val="20"/>
          <w:szCs w:val="20"/>
        </w:rPr>
        <w:t>additional</w:t>
      </w:r>
      <w:r w:rsidRPr="006E211D">
        <w:rPr>
          <w:rFonts w:ascii="Tahoma" w:hAnsi="Tahoma" w:cs="Tahoma"/>
          <w:sz w:val="20"/>
          <w:szCs w:val="20"/>
        </w:rPr>
        <w:t xml:space="preserve"> information included as part of the Conference </w:t>
      </w:r>
      <w:r w:rsidR="00B176A4">
        <w:rPr>
          <w:rFonts w:ascii="Tahoma" w:hAnsi="Tahoma" w:cs="Tahoma"/>
          <w:sz w:val="20"/>
          <w:szCs w:val="20"/>
        </w:rPr>
        <w:t>Proceedings</w:t>
      </w:r>
      <w:r w:rsidRPr="006E211D">
        <w:rPr>
          <w:rFonts w:ascii="Tahoma" w:hAnsi="Tahoma" w:cs="Tahoma"/>
          <w:sz w:val="20"/>
          <w:szCs w:val="20"/>
        </w:rPr>
        <w:t>. Work accepted for Plenary, Parallel, and Poster sessions will optionally have an extended abstract</w:t>
      </w:r>
      <w:r w:rsidR="00E531B1">
        <w:rPr>
          <w:rFonts w:ascii="Tahoma" w:hAnsi="Tahoma" w:cs="Tahoma"/>
          <w:sz w:val="20"/>
          <w:szCs w:val="20"/>
        </w:rPr>
        <w:t xml:space="preserve"> (</w:t>
      </w:r>
      <w:r w:rsidR="00FE008E">
        <w:rPr>
          <w:rFonts w:ascii="Tahoma" w:hAnsi="Tahoma" w:cs="Tahoma"/>
          <w:sz w:val="20"/>
          <w:szCs w:val="20"/>
        </w:rPr>
        <w:t xml:space="preserve">encouraged; </w:t>
      </w:r>
      <w:r w:rsidR="00E531B1">
        <w:rPr>
          <w:rFonts w:ascii="Tahoma" w:hAnsi="Tahoma" w:cs="Tahoma"/>
          <w:sz w:val="20"/>
          <w:szCs w:val="20"/>
        </w:rPr>
        <w:t xml:space="preserve">see </w:t>
      </w:r>
      <w:hyperlink r:id="rId19" w:history="1">
        <w:r w:rsidR="00E531B1" w:rsidRPr="00E531B1">
          <w:rPr>
            <w:rStyle w:val="Hyperlink"/>
            <w:rFonts w:ascii="Tahoma" w:hAnsi="Tahoma" w:cs="Tahoma"/>
            <w:sz w:val="20"/>
            <w:szCs w:val="20"/>
          </w:rPr>
          <w:t>example</w:t>
        </w:r>
      </w:hyperlink>
      <w:r w:rsidR="00E531B1">
        <w:rPr>
          <w:rFonts w:ascii="Tahoma" w:hAnsi="Tahoma" w:cs="Tahoma"/>
          <w:sz w:val="20"/>
          <w:szCs w:val="20"/>
        </w:rPr>
        <w:t>)</w:t>
      </w:r>
      <w:r w:rsidR="00FE008E">
        <w:rPr>
          <w:rFonts w:ascii="Tahoma" w:hAnsi="Tahoma" w:cs="Tahoma"/>
          <w:sz w:val="20"/>
          <w:szCs w:val="20"/>
        </w:rPr>
        <w:t>, full paper, poster,</w:t>
      </w:r>
      <w:r w:rsidRPr="006E211D">
        <w:rPr>
          <w:rFonts w:ascii="Tahoma" w:hAnsi="Tahoma" w:cs="Tahoma"/>
          <w:sz w:val="20"/>
          <w:szCs w:val="20"/>
        </w:rPr>
        <w:t xml:space="preserve"> or set of slides (for </w:t>
      </w:r>
      <w:r w:rsidR="00E531B1">
        <w:rPr>
          <w:rFonts w:ascii="Tahoma" w:hAnsi="Tahoma" w:cs="Tahoma"/>
          <w:sz w:val="20"/>
          <w:szCs w:val="20"/>
        </w:rPr>
        <w:t xml:space="preserve">practitioner </w:t>
      </w:r>
      <w:r w:rsidRPr="006E211D">
        <w:rPr>
          <w:rFonts w:ascii="Tahoma" w:hAnsi="Tahoma" w:cs="Tahoma"/>
          <w:sz w:val="20"/>
          <w:szCs w:val="20"/>
        </w:rPr>
        <w:t>application</w:t>
      </w:r>
      <w:r w:rsidR="00E531B1">
        <w:rPr>
          <w:rFonts w:ascii="Tahoma" w:hAnsi="Tahoma" w:cs="Tahoma"/>
          <w:sz w:val="20"/>
          <w:szCs w:val="20"/>
        </w:rPr>
        <w:t>s</w:t>
      </w:r>
      <w:r w:rsidRPr="006E211D">
        <w:rPr>
          <w:rFonts w:ascii="Tahoma" w:hAnsi="Tahoma" w:cs="Tahoma"/>
          <w:sz w:val="20"/>
          <w:szCs w:val="20"/>
        </w:rPr>
        <w:t xml:space="preserve">) included in the Conference </w:t>
      </w:r>
      <w:r w:rsidR="00BA43DA">
        <w:rPr>
          <w:rFonts w:ascii="Tahoma" w:hAnsi="Tahoma" w:cs="Tahoma"/>
          <w:sz w:val="20"/>
          <w:szCs w:val="20"/>
        </w:rPr>
        <w:t>Proceedings</w:t>
      </w:r>
      <w:r>
        <w:rPr>
          <w:rFonts w:ascii="Tahoma" w:hAnsi="Tahoma" w:cs="Tahoma"/>
          <w:sz w:val="20"/>
          <w:szCs w:val="20"/>
        </w:rPr>
        <w:t>,</w:t>
      </w:r>
      <w:r w:rsidR="009C5773">
        <w:rPr>
          <w:rFonts w:ascii="Tahoma" w:hAnsi="Tahoma" w:cs="Tahoma"/>
          <w:sz w:val="20"/>
          <w:szCs w:val="20"/>
        </w:rPr>
        <w:t xml:space="preserve"> and will include any</w:t>
      </w:r>
      <w:r>
        <w:rPr>
          <w:rFonts w:ascii="Tahoma" w:hAnsi="Tahoma" w:cs="Tahoma"/>
          <w:sz w:val="20"/>
          <w:szCs w:val="20"/>
        </w:rPr>
        <w:t xml:space="preserve"> </w:t>
      </w:r>
      <w:r w:rsidRPr="006E211D">
        <w:rPr>
          <w:rFonts w:ascii="Tahoma" w:hAnsi="Tahoma" w:cs="Tahoma"/>
          <w:sz w:val="20"/>
          <w:szCs w:val="20"/>
        </w:rPr>
        <w:t xml:space="preserve">supplementary material </w:t>
      </w:r>
      <w:r w:rsidR="009C5773">
        <w:rPr>
          <w:rFonts w:ascii="Tahoma" w:hAnsi="Tahoma" w:cs="Tahoma"/>
          <w:sz w:val="20"/>
          <w:szCs w:val="20"/>
        </w:rPr>
        <w:t>that has been submitted</w:t>
      </w:r>
      <w:r>
        <w:rPr>
          <w:rFonts w:ascii="Tahoma" w:hAnsi="Tahoma" w:cs="Tahoma"/>
          <w:sz w:val="20"/>
          <w:szCs w:val="20"/>
        </w:rPr>
        <w:t xml:space="preserve"> in the Conference </w:t>
      </w:r>
      <w:r w:rsidR="00B176A4">
        <w:rPr>
          <w:rFonts w:ascii="Tahoma" w:hAnsi="Tahoma" w:cs="Tahoma"/>
          <w:sz w:val="20"/>
          <w:szCs w:val="20"/>
        </w:rPr>
        <w:t>Proceedings</w:t>
      </w:r>
      <w:r w:rsidRPr="006E211D">
        <w:rPr>
          <w:rFonts w:ascii="Tahoma" w:hAnsi="Tahoma" w:cs="Tahoma"/>
          <w:sz w:val="20"/>
          <w:szCs w:val="20"/>
        </w:rPr>
        <w:t>.</w:t>
      </w:r>
      <w:r w:rsidR="003222F4">
        <w:rPr>
          <w:rFonts w:ascii="Tahoma" w:hAnsi="Tahoma" w:cs="Tahoma"/>
          <w:sz w:val="20"/>
          <w:szCs w:val="20"/>
        </w:rPr>
        <w:t xml:space="preserve"> </w:t>
      </w:r>
    </w:p>
    <w:p w14:paraId="2FBD7D93" w14:textId="37633563" w:rsidR="00331118" w:rsidRDefault="00331118" w:rsidP="006E211D">
      <w:pPr>
        <w:pStyle w:val="NormalWeb"/>
        <w:rPr>
          <w:rFonts w:ascii="Tahoma" w:hAnsi="Tahoma" w:cs="Tahoma"/>
          <w:sz w:val="20"/>
          <w:szCs w:val="20"/>
        </w:rPr>
      </w:pPr>
      <w:r>
        <w:rPr>
          <w:rFonts w:ascii="Tahoma" w:hAnsi="Tahoma" w:cs="Tahoma"/>
          <w:sz w:val="20"/>
          <w:szCs w:val="20"/>
        </w:rPr>
        <w:t xml:space="preserve">Because of the distinction in terms of what can be included in the Conference </w:t>
      </w:r>
      <w:r w:rsidR="00B176A4">
        <w:rPr>
          <w:rFonts w:ascii="Tahoma" w:hAnsi="Tahoma" w:cs="Tahoma"/>
          <w:sz w:val="20"/>
          <w:szCs w:val="20"/>
        </w:rPr>
        <w:t>Proceedings</w:t>
      </w:r>
      <w:r>
        <w:rPr>
          <w:rFonts w:ascii="Tahoma" w:hAnsi="Tahoma" w:cs="Tahoma"/>
          <w:sz w:val="20"/>
          <w:szCs w:val="20"/>
        </w:rPr>
        <w:t>, it is important for Thread Chairs to consider the quality criterion for a</w:t>
      </w:r>
      <w:r w:rsidR="00FE008E">
        <w:rPr>
          <w:rFonts w:ascii="Tahoma" w:hAnsi="Tahoma" w:cs="Tahoma"/>
          <w:sz w:val="20"/>
          <w:szCs w:val="20"/>
        </w:rPr>
        <w:t>n interactive session</w:t>
      </w:r>
      <w:r>
        <w:rPr>
          <w:rFonts w:ascii="Tahoma" w:hAnsi="Tahoma" w:cs="Tahoma"/>
          <w:sz w:val="20"/>
          <w:szCs w:val="20"/>
        </w:rPr>
        <w:t xml:space="preserve"> versus a work in progress presentation. </w:t>
      </w:r>
    </w:p>
    <w:p w14:paraId="3E553138" w14:textId="7403F30D" w:rsidR="006E211D" w:rsidRDefault="00373743" w:rsidP="006E211D">
      <w:pPr>
        <w:pStyle w:val="NormalWeb"/>
        <w:rPr>
          <w:rFonts w:ascii="Tahoma" w:hAnsi="Tahoma" w:cs="Tahoma"/>
          <w:sz w:val="20"/>
          <w:szCs w:val="20"/>
        </w:rPr>
      </w:pPr>
      <w:r>
        <w:rPr>
          <w:rFonts w:ascii="Tahoma" w:hAnsi="Tahoma" w:cs="Tahoma"/>
          <w:sz w:val="20"/>
          <w:szCs w:val="20"/>
        </w:rPr>
        <w:t>Information on</w:t>
      </w:r>
      <w:r w:rsidR="003222F4" w:rsidRPr="003222F4">
        <w:rPr>
          <w:rFonts w:ascii="Tahoma" w:hAnsi="Tahoma" w:cs="Tahoma"/>
          <w:sz w:val="20"/>
          <w:szCs w:val="20"/>
        </w:rPr>
        <w:t xml:space="preserve"> what is included in the Conference </w:t>
      </w:r>
      <w:r w:rsidR="00B176A4">
        <w:rPr>
          <w:rFonts w:ascii="Tahoma" w:hAnsi="Tahoma" w:cs="Tahoma"/>
          <w:sz w:val="20"/>
          <w:szCs w:val="20"/>
        </w:rPr>
        <w:t>Proceedings</w:t>
      </w:r>
      <w:r w:rsidR="00B176A4" w:rsidRPr="003222F4">
        <w:rPr>
          <w:rFonts w:ascii="Tahoma" w:hAnsi="Tahoma" w:cs="Tahoma"/>
          <w:sz w:val="20"/>
          <w:szCs w:val="20"/>
        </w:rPr>
        <w:t> </w:t>
      </w:r>
      <w:r w:rsidR="003222F4" w:rsidRPr="003222F4">
        <w:rPr>
          <w:rFonts w:ascii="Tahoma" w:hAnsi="Tahoma" w:cs="Tahoma"/>
          <w:sz w:val="20"/>
          <w:szCs w:val="20"/>
        </w:rPr>
        <w:t>for each type of contribution</w:t>
      </w:r>
      <w:r>
        <w:rPr>
          <w:rFonts w:ascii="Tahoma" w:hAnsi="Tahoma" w:cs="Tahoma"/>
          <w:sz w:val="20"/>
          <w:szCs w:val="20"/>
        </w:rPr>
        <w:t xml:space="preserve"> is </w:t>
      </w:r>
      <w:r w:rsidR="001A6216">
        <w:rPr>
          <w:rFonts w:ascii="Tahoma" w:hAnsi="Tahoma" w:cs="Tahoma"/>
          <w:sz w:val="20"/>
          <w:szCs w:val="20"/>
        </w:rPr>
        <w:t xml:space="preserve">summarized below and </w:t>
      </w:r>
      <w:r>
        <w:rPr>
          <w:rFonts w:ascii="Tahoma" w:hAnsi="Tahoma" w:cs="Tahoma"/>
          <w:sz w:val="20"/>
          <w:szCs w:val="20"/>
        </w:rPr>
        <w:t xml:space="preserve">available at </w:t>
      </w:r>
      <w:hyperlink r:id="rId20" w:anchor="conference-record" w:history="1">
        <w:r w:rsidR="00FE008E" w:rsidRPr="00CA5BA2">
          <w:rPr>
            <w:rStyle w:val="Hyperlink"/>
            <w:rFonts w:ascii="Tahoma" w:hAnsi="Tahoma" w:cs="Tahoma"/>
            <w:sz w:val="20"/>
            <w:szCs w:val="20"/>
          </w:rPr>
          <w:t>https://systemdynamics.org/submission-instructions/#conference-record</w:t>
        </w:r>
      </w:hyperlink>
      <w:r w:rsidR="0049527D">
        <w:rPr>
          <w:rFonts w:ascii="Tahoma" w:hAnsi="Tahoma" w:cs="Tahoma"/>
          <w:sz w:val="20"/>
          <w:szCs w:val="20"/>
        </w:rPr>
        <w:t>.</w:t>
      </w:r>
    </w:p>
    <w:p w14:paraId="49642448" w14:textId="21D0AF75" w:rsidR="00FE008E" w:rsidRDefault="00FE008E" w:rsidP="006E211D">
      <w:pPr>
        <w:pStyle w:val="NormalWeb"/>
        <w:rPr>
          <w:rFonts w:ascii="Tahoma" w:hAnsi="Tahoma" w:cs="Tahoma"/>
          <w:sz w:val="20"/>
          <w:szCs w:val="20"/>
        </w:rPr>
      </w:pPr>
    </w:p>
    <w:p w14:paraId="7728E5B4" w14:textId="794FA839" w:rsidR="006E211D" w:rsidRDefault="00FE008E" w:rsidP="008758D4">
      <w:pPr>
        <w:pStyle w:val="NormalWeb"/>
        <w:rPr>
          <w:rFonts w:ascii="Tahoma" w:hAnsi="Tahoma" w:cs="Tahoma"/>
          <w:sz w:val="20"/>
          <w:szCs w:val="20"/>
        </w:rPr>
      </w:pPr>
      <w:r>
        <w:rPr>
          <w:rFonts w:ascii="Tahoma" w:hAnsi="Tahoma" w:cs="Tahoma"/>
          <w:noProof/>
          <w:sz w:val="20"/>
          <w:szCs w:val="20"/>
        </w:rPr>
        <w:lastRenderedPageBreak/>
        <w:drawing>
          <wp:inline distT="0" distB="0" distL="0" distR="0" wp14:anchorId="7FF57A2E" wp14:editId="60B408FF">
            <wp:extent cx="6400800" cy="2121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erenceRecord.png"/>
                    <pic:cNvPicPr/>
                  </pic:nvPicPr>
                  <pic:blipFill>
                    <a:blip r:embed="rId21"/>
                    <a:stretch>
                      <a:fillRect/>
                    </a:stretch>
                  </pic:blipFill>
                  <pic:spPr>
                    <a:xfrm>
                      <a:off x="0" y="0"/>
                      <a:ext cx="6400800" cy="2121535"/>
                    </a:xfrm>
                    <a:prstGeom prst="rect">
                      <a:avLst/>
                    </a:prstGeom>
                  </pic:spPr>
                </pic:pic>
              </a:graphicData>
            </a:graphic>
          </wp:inline>
        </w:drawing>
      </w:r>
    </w:p>
    <w:p w14:paraId="57801874" w14:textId="35F67DA6" w:rsidR="00FE008E" w:rsidRPr="006E211D" w:rsidRDefault="0046101F" w:rsidP="00FE008E">
      <w:pPr>
        <w:pStyle w:val="NormalWeb"/>
        <w:rPr>
          <w:rFonts w:ascii="Tahoma" w:hAnsi="Tahoma" w:cs="Tahoma"/>
          <w:sz w:val="20"/>
          <w:szCs w:val="20"/>
        </w:rPr>
      </w:pPr>
      <w:r>
        <w:rPr>
          <w:rFonts w:ascii="Tahoma" w:hAnsi="Tahoma" w:cs="Tahoma"/>
          <w:sz w:val="20"/>
          <w:szCs w:val="20"/>
        </w:rPr>
        <w:t xml:space="preserve">Figure 2: </w:t>
      </w:r>
      <w:r w:rsidR="00FE008E">
        <w:rPr>
          <w:rFonts w:ascii="Tahoma" w:hAnsi="Tahoma" w:cs="Tahoma"/>
          <w:sz w:val="20"/>
          <w:szCs w:val="20"/>
        </w:rPr>
        <w:t>Content in</w:t>
      </w:r>
      <w:r>
        <w:rPr>
          <w:rFonts w:ascii="Tahoma" w:hAnsi="Tahoma" w:cs="Tahoma"/>
          <w:sz w:val="20"/>
          <w:szCs w:val="20"/>
        </w:rPr>
        <w:t xml:space="preserve"> Conference</w:t>
      </w:r>
      <w:r w:rsidR="00FE008E">
        <w:rPr>
          <w:rFonts w:ascii="Tahoma" w:hAnsi="Tahoma" w:cs="Tahoma"/>
          <w:sz w:val="20"/>
          <w:szCs w:val="20"/>
        </w:rPr>
        <w:t xml:space="preserve"> </w:t>
      </w:r>
      <w:r w:rsidR="00B176A4">
        <w:rPr>
          <w:rFonts w:ascii="Tahoma" w:hAnsi="Tahoma" w:cs="Tahoma"/>
          <w:sz w:val="20"/>
          <w:szCs w:val="20"/>
        </w:rPr>
        <w:t xml:space="preserve">Proceedings </w:t>
      </w:r>
      <w:r w:rsidR="00FE008E">
        <w:rPr>
          <w:rFonts w:ascii="Tahoma" w:hAnsi="Tahoma" w:cs="Tahoma"/>
          <w:sz w:val="20"/>
          <w:szCs w:val="20"/>
        </w:rPr>
        <w:t>by Presentation Type</w:t>
      </w:r>
    </w:p>
    <w:p w14:paraId="7BB751FF" w14:textId="77777777" w:rsidR="008272CA" w:rsidRDefault="008272CA" w:rsidP="008758D4">
      <w:pPr>
        <w:pStyle w:val="NormalWeb"/>
        <w:rPr>
          <w:rFonts w:ascii="Tahoma" w:hAnsi="Tahoma" w:cs="Tahoma"/>
          <w:sz w:val="20"/>
          <w:szCs w:val="20"/>
        </w:rPr>
      </w:pPr>
    </w:p>
    <w:p w14:paraId="4AD85B14" w14:textId="160FF57B" w:rsidR="00205F2D" w:rsidRDefault="00205F2D" w:rsidP="00205F2D">
      <w:pPr>
        <w:pStyle w:val="Heading2"/>
      </w:pPr>
      <w:bookmarkStart w:id="19" w:name="_Toc150977211"/>
      <w:r>
        <w:t>Past Submissions by Thread</w:t>
      </w:r>
      <w:bookmarkEnd w:id="19"/>
      <w:r w:rsidRPr="008272CA">
        <w:t xml:space="preserve"> </w:t>
      </w:r>
    </w:p>
    <w:p w14:paraId="692AEA46" w14:textId="77777777" w:rsidR="00205F2D" w:rsidRPr="00194FE6" w:rsidRDefault="00205F2D" w:rsidP="00205F2D"/>
    <w:p w14:paraId="2E6A81BB" w14:textId="7045DA24" w:rsidR="00205F2D" w:rsidRPr="001B1CD2" w:rsidRDefault="00205F2D" w:rsidP="00205F2D">
      <w:pPr>
        <w:rPr>
          <w:rFonts w:ascii="Tahoma" w:hAnsi="Tahoma" w:cs="Tahoma"/>
          <w:sz w:val="20"/>
          <w:szCs w:val="20"/>
        </w:rPr>
      </w:pPr>
      <w:r w:rsidRPr="001B1CD2">
        <w:rPr>
          <w:rFonts w:ascii="Tahoma" w:hAnsi="Tahoma" w:cs="Tahoma"/>
          <w:color w:val="000000"/>
          <w:sz w:val="20"/>
          <w:szCs w:val="20"/>
        </w:rPr>
        <w:t>Table</w:t>
      </w:r>
      <w:r w:rsidR="0046101F">
        <w:rPr>
          <w:rFonts w:ascii="Tahoma" w:hAnsi="Tahoma" w:cs="Tahoma"/>
          <w:color w:val="000000"/>
          <w:sz w:val="20"/>
          <w:szCs w:val="20"/>
        </w:rPr>
        <w:t xml:space="preserve"> 1</w:t>
      </w:r>
      <w:r w:rsidRPr="001B1CD2">
        <w:rPr>
          <w:rFonts w:ascii="Tahoma" w:hAnsi="Tahoma" w:cs="Tahoma"/>
          <w:color w:val="000000"/>
          <w:sz w:val="20"/>
          <w:szCs w:val="20"/>
        </w:rPr>
        <w:t xml:space="preserve">: </w:t>
      </w:r>
      <w:r w:rsidR="00FE008E">
        <w:rPr>
          <w:rFonts w:ascii="Tahoma" w:hAnsi="Tahoma" w:cs="Tahoma"/>
          <w:color w:val="000000"/>
          <w:sz w:val="20"/>
          <w:szCs w:val="20"/>
        </w:rPr>
        <w:t xml:space="preserve">Recent </w:t>
      </w:r>
      <w:r w:rsidRPr="001B1CD2">
        <w:rPr>
          <w:rFonts w:ascii="Tahoma" w:hAnsi="Tahoma" w:cs="Tahoma"/>
          <w:color w:val="000000"/>
          <w:sz w:val="20"/>
          <w:szCs w:val="20"/>
        </w:rPr>
        <w:t>Distribution of Submissions by Thread </w:t>
      </w:r>
    </w:p>
    <w:tbl>
      <w:tblPr>
        <w:tblW w:w="5950" w:type="dxa"/>
        <w:tblLayout w:type="fixed"/>
        <w:tblCellMar>
          <w:top w:w="15" w:type="dxa"/>
          <w:left w:w="15" w:type="dxa"/>
          <w:bottom w:w="15" w:type="dxa"/>
          <w:right w:w="15" w:type="dxa"/>
        </w:tblCellMar>
        <w:tblLook w:val="04A0" w:firstRow="1" w:lastRow="0" w:firstColumn="1" w:lastColumn="0" w:noHBand="0" w:noVBand="1"/>
      </w:tblPr>
      <w:tblGrid>
        <w:gridCol w:w="3610"/>
        <w:gridCol w:w="1170"/>
        <w:gridCol w:w="1170"/>
      </w:tblGrid>
      <w:tr w:rsidR="00B176A4" w:rsidRPr="00194FE6" w14:paraId="58FA675C" w14:textId="77777777" w:rsidTr="005E0F0C">
        <w:trPr>
          <w:cantSplit/>
          <w:trHeight w:val="141"/>
          <w:tblHeader/>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6FFB7E7" w14:textId="77777777" w:rsidR="00B176A4" w:rsidRPr="00194FE6" w:rsidRDefault="00B176A4" w:rsidP="004919A0">
            <w:pPr>
              <w:contextualSpacing/>
              <w:rPr>
                <w:rFonts w:ascii="Times" w:hAnsi="Times"/>
                <w:sz w:val="20"/>
                <w:szCs w:val="20"/>
              </w:rPr>
            </w:pPr>
            <w:r w:rsidRPr="00194FE6">
              <w:rPr>
                <w:rFonts w:ascii="Arial" w:hAnsi="Arial" w:cs="Arial"/>
                <w:b/>
                <w:bCs/>
                <w:color w:val="000000"/>
                <w:sz w:val="20"/>
                <w:szCs w:val="20"/>
              </w:rPr>
              <w:t>Thread</w:t>
            </w:r>
          </w:p>
        </w:tc>
        <w:tc>
          <w:tcPr>
            <w:tcW w:w="1170" w:type="dxa"/>
            <w:tcBorders>
              <w:top w:val="single" w:sz="8" w:space="0" w:color="000000"/>
              <w:left w:val="single" w:sz="8" w:space="0" w:color="000000"/>
              <w:bottom w:val="single" w:sz="8" w:space="0" w:color="000000"/>
              <w:right w:val="single" w:sz="8" w:space="0" w:color="000000"/>
            </w:tcBorders>
          </w:tcPr>
          <w:p w14:paraId="5AEEE4A8" w14:textId="47AABFA4" w:rsidR="00B176A4" w:rsidRPr="00194FE6" w:rsidRDefault="00C6555C" w:rsidP="004919A0">
            <w:pPr>
              <w:contextualSpacing/>
              <w:jc w:val="center"/>
              <w:rPr>
                <w:rFonts w:ascii="Arial" w:hAnsi="Arial" w:cs="Arial"/>
                <w:b/>
                <w:bCs/>
                <w:color w:val="000000"/>
                <w:sz w:val="20"/>
                <w:szCs w:val="20"/>
              </w:rPr>
            </w:pPr>
            <w:r>
              <w:rPr>
                <w:rFonts w:ascii="Arial" w:hAnsi="Arial" w:cs="Arial"/>
                <w:b/>
                <w:bCs/>
                <w:color w:val="000000"/>
                <w:sz w:val="20"/>
                <w:szCs w:val="20"/>
              </w:rPr>
              <w:t>%</w:t>
            </w:r>
            <w:r w:rsidR="00EB3E2B">
              <w:rPr>
                <w:rFonts w:ascii="Arial" w:hAnsi="Arial" w:cs="Arial"/>
                <w:b/>
                <w:bCs/>
                <w:color w:val="000000"/>
                <w:sz w:val="20"/>
                <w:szCs w:val="20"/>
              </w:rPr>
              <w:t xml:space="preserve"> </w:t>
            </w:r>
            <w:r>
              <w:rPr>
                <w:rFonts w:ascii="Arial" w:hAnsi="Arial" w:cs="Arial"/>
                <w:b/>
                <w:bCs/>
                <w:color w:val="000000"/>
                <w:sz w:val="20"/>
                <w:szCs w:val="20"/>
              </w:rPr>
              <w:t>2023</w:t>
            </w:r>
          </w:p>
        </w:tc>
        <w:tc>
          <w:tcPr>
            <w:tcW w:w="1170" w:type="dxa"/>
            <w:tcBorders>
              <w:top w:val="single" w:sz="8" w:space="0" w:color="000000"/>
              <w:left w:val="single" w:sz="8" w:space="0" w:color="000000"/>
              <w:bottom w:val="single" w:sz="8" w:space="0" w:color="000000"/>
              <w:right w:val="single" w:sz="8" w:space="0" w:color="000000"/>
            </w:tcBorders>
            <w:vAlign w:val="bottom"/>
          </w:tcPr>
          <w:p w14:paraId="3E9F22D6" w14:textId="585F4BE1" w:rsidR="00B176A4" w:rsidRPr="00194FE6" w:rsidRDefault="00B176A4" w:rsidP="004919A0">
            <w:pPr>
              <w:contextualSpacing/>
              <w:jc w:val="center"/>
              <w:rPr>
                <w:rFonts w:ascii="Arial" w:hAnsi="Arial" w:cs="Arial"/>
                <w:b/>
                <w:bCs/>
                <w:color w:val="000000"/>
                <w:sz w:val="20"/>
                <w:szCs w:val="20"/>
              </w:rPr>
            </w:pPr>
            <w:r w:rsidRPr="00194FE6">
              <w:rPr>
                <w:rFonts w:ascii="Arial" w:hAnsi="Arial" w:cs="Arial"/>
                <w:b/>
                <w:bCs/>
                <w:color w:val="000000"/>
                <w:sz w:val="20"/>
                <w:szCs w:val="20"/>
              </w:rPr>
              <w:t>% 202</w:t>
            </w:r>
            <w:r>
              <w:rPr>
                <w:rFonts w:ascii="Arial" w:hAnsi="Arial" w:cs="Arial"/>
                <w:b/>
                <w:bCs/>
                <w:color w:val="000000"/>
                <w:sz w:val="20"/>
                <w:szCs w:val="20"/>
              </w:rPr>
              <w:t>2</w:t>
            </w:r>
          </w:p>
        </w:tc>
      </w:tr>
      <w:tr w:rsidR="00B176A4" w:rsidRPr="00194FE6" w14:paraId="6DDE119C" w14:textId="77777777" w:rsidTr="005E0F0C">
        <w:trPr>
          <w:trHeight w:val="231"/>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847A8A" w14:textId="3FA9597E"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Business</w:t>
            </w:r>
            <w:r>
              <w:rPr>
                <w:rFonts w:ascii="Arial" w:hAnsi="Arial" w:cs="Arial"/>
                <w:color w:val="000000"/>
                <w:sz w:val="20"/>
                <w:szCs w:val="20"/>
              </w:rPr>
              <w:t xml:space="preserve"> &amp; Strategy</w:t>
            </w:r>
          </w:p>
        </w:tc>
        <w:tc>
          <w:tcPr>
            <w:tcW w:w="1170" w:type="dxa"/>
            <w:tcBorders>
              <w:top w:val="single" w:sz="8" w:space="0" w:color="000000"/>
              <w:left w:val="single" w:sz="8" w:space="0" w:color="000000"/>
              <w:bottom w:val="single" w:sz="8" w:space="0" w:color="000000"/>
              <w:right w:val="single" w:sz="8" w:space="0" w:color="000000"/>
            </w:tcBorders>
          </w:tcPr>
          <w:p w14:paraId="7F766FC5" w14:textId="34E71819"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7.95%</w:t>
            </w:r>
          </w:p>
        </w:tc>
        <w:tc>
          <w:tcPr>
            <w:tcW w:w="1170" w:type="dxa"/>
            <w:tcBorders>
              <w:top w:val="single" w:sz="8" w:space="0" w:color="000000"/>
              <w:left w:val="single" w:sz="8" w:space="0" w:color="000000"/>
              <w:bottom w:val="single" w:sz="8" w:space="0" w:color="000000"/>
              <w:right w:val="single" w:sz="8" w:space="0" w:color="000000"/>
            </w:tcBorders>
          </w:tcPr>
          <w:p w14:paraId="033F5A57" w14:textId="19C6ECC8"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8.56%</w:t>
            </w:r>
          </w:p>
        </w:tc>
      </w:tr>
      <w:tr w:rsidR="00B176A4" w:rsidRPr="00194FE6" w14:paraId="66C25378" w14:textId="77777777" w:rsidTr="005E0F0C">
        <w:trPr>
          <w:trHeight w:val="222"/>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449F07" w14:textId="407D77D9" w:rsidR="00B176A4" w:rsidRPr="00194FE6" w:rsidRDefault="00B176A4" w:rsidP="004919A0">
            <w:pPr>
              <w:contextualSpacing/>
              <w:rPr>
                <w:rFonts w:ascii="Arial" w:hAnsi="Arial" w:cs="Arial"/>
                <w:color w:val="000000"/>
                <w:sz w:val="20"/>
                <w:szCs w:val="20"/>
              </w:rPr>
            </w:pPr>
            <w:r>
              <w:rPr>
                <w:rFonts w:ascii="Arial" w:hAnsi="Arial" w:cs="Arial"/>
                <w:color w:val="000000"/>
                <w:sz w:val="20"/>
                <w:szCs w:val="20"/>
              </w:rPr>
              <w:t>Diversity</w:t>
            </w:r>
          </w:p>
        </w:tc>
        <w:tc>
          <w:tcPr>
            <w:tcW w:w="1170" w:type="dxa"/>
            <w:tcBorders>
              <w:top w:val="single" w:sz="8" w:space="0" w:color="000000"/>
              <w:left w:val="single" w:sz="8" w:space="0" w:color="000000"/>
              <w:bottom w:val="single" w:sz="8" w:space="0" w:color="000000"/>
              <w:right w:val="single" w:sz="8" w:space="0" w:color="000000"/>
            </w:tcBorders>
          </w:tcPr>
          <w:p w14:paraId="20199A6B" w14:textId="2F2D4D31"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1.89%</w:t>
            </w:r>
          </w:p>
        </w:tc>
        <w:tc>
          <w:tcPr>
            <w:tcW w:w="1170" w:type="dxa"/>
            <w:tcBorders>
              <w:top w:val="single" w:sz="8" w:space="0" w:color="000000"/>
              <w:left w:val="single" w:sz="8" w:space="0" w:color="000000"/>
              <w:bottom w:val="single" w:sz="8" w:space="0" w:color="000000"/>
              <w:right w:val="single" w:sz="8" w:space="0" w:color="000000"/>
            </w:tcBorders>
          </w:tcPr>
          <w:p w14:paraId="1495B41A" w14:textId="7DAAE4D4" w:rsidR="00B176A4" w:rsidRDefault="00B176A4" w:rsidP="004919A0">
            <w:pPr>
              <w:contextualSpacing/>
              <w:jc w:val="center"/>
              <w:rPr>
                <w:rFonts w:ascii="Arial" w:hAnsi="Arial" w:cs="Arial"/>
                <w:color w:val="000000"/>
                <w:sz w:val="20"/>
                <w:szCs w:val="20"/>
              </w:rPr>
            </w:pPr>
            <w:r>
              <w:rPr>
                <w:rFonts w:ascii="Arial" w:hAnsi="Arial" w:cs="Arial"/>
                <w:color w:val="000000"/>
                <w:sz w:val="20"/>
                <w:szCs w:val="20"/>
              </w:rPr>
              <w:t>5.81%</w:t>
            </w:r>
          </w:p>
        </w:tc>
      </w:tr>
      <w:tr w:rsidR="00B176A4" w:rsidRPr="00194FE6" w14:paraId="486A7C51" w14:textId="77777777" w:rsidTr="005E0F0C">
        <w:trPr>
          <w:trHeight w:val="222"/>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CCBE6E"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Economics</w:t>
            </w:r>
          </w:p>
        </w:tc>
        <w:tc>
          <w:tcPr>
            <w:tcW w:w="1170" w:type="dxa"/>
            <w:tcBorders>
              <w:top w:val="single" w:sz="8" w:space="0" w:color="000000"/>
              <w:left w:val="single" w:sz="8" w:space="0" w:color="000000"/>
              <w:bottom w:val="single" w:sz="8" w:space="0" w:color="000000"/>
              <w:right w:val="single" w:sz="8" w:space="0" w:color="000000"/>
            </w:tcBorders>
          </w:tcPr>
          <w:p w14:paraId="3D3DAFF7" w14:textId="2355D1AA"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3.79%</w:t>
            </w:r>
          </w:p>
        </w:tc>
        <w:tc>
          <w:tcPr>
            <w:tcW w:w="1170" w:type="dxa"/>
            <w:tcBorders>
              <w:top w:val="single" w:sz="8" w:space="0" w:color="000000"/>
              <w:left w:val="single" w:sz="8" w:space="0" w:color="000000"/>
              <w:bottom w:val="single" w:sz="8" w:space="0" w:color="000000"/>
              <w:right w:val="single" w:sz="8" w:space="0" w:color="000000"/>
            </w:tcBorders>
          </w:tcPr>
          <w:p w14:paraId="0DADBD8A" w14:textId="1145C906"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6.12%</w:t>
            </w:r>
          </w:p>
        </w:tc>
      </w:tr>
      <w:tr w:rsidR="00B176A4" w:rsidRPr="00194FE6" w14:paraId="45F1DA7D" w14:textId="77777777" w:rsidTr="005E0F0C">
        <w:trPr>
          <w:trHeight w:val="213"/>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830188D" w14:textId="4CFB50A6"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Environment</w:t>
            </w:r>
            <w:r>
              <w:rPr>
                <w:rFonts w:ascii="Arial" w:hAnsi="Arial" w:cs="Arial"/>
                <w:color w:val="000000"/>
                <w:sz w:val="20"/>
                <w:szCs w:val="20"/>
              </w:rPr>
              <w:t xml:space="preserve"> &amp; Resources</w:t>
            </w:r>
          </w:p>
        </w:tc>
        <w:tc>
          <w:tcPr>
            <w:tcW w:w="1170" w:type="dxa"/>
            <w:tcBorders>
              <w:top w:val="single" w:sz="8" w:space="0" w:color="000000"/>
              <w:left w:val="single" w:sz="8" w:space="0" w:color="000000"/>
              <w:bottom w:val="single" w:sz="8" w:space="0" w:color="000000"/>
              <w:right w:val="single" w:sz="8" w:space="0" w:color="000000"/>
            </w:tcBorders>
          </w:tcPr>
          <w:p w14:paraId="1239B387" w14:textId="7625C59C"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22.73%</w:t>
            </w:r>
          </w:p>
        </w:tc>
        <w:tc>
          <w:tcPr>
            <w:tcW w:w="1170" w:type="dxa"/>
            <w:tcBorders>
              <w:top w:val="single" w:sz="8" w:space="0" w:color="000000"/>
              <w:left w:val="single" w:sz="8" w:space="0" w:color="000000"/>
              <w:bottom w:val="single" w:sz="8" w:space="0" w:color="000000"/>
              <w:right w:val="single" w:sz="8" w:space="0" w:color="000000"/>
            </w:tcBorders>
          </w:tcPr>
          <w:p w14:paraId="72DB8EF7" w14:textId="029466D5"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18.65%</w:t>
            </w:r>
          </w:p>
        </w:tc>
      </w:tr>
      <w:tr w:rsidR="00B176A4" w:rsidRPr="00194FE6" w14:paraId="33262BDD" w14:textId="77777777" w:rsidTr="005E0F0C">
        <w:trPr>
          <w:trHeight w:val="150"/>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A57C9DF"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Health</w:t>
            </w:r>
          </w:p>
        </w:tc>
        <w:tc>
          <w:tcPr>
            <w:tcW w:w="1170" w:type="dxa"/>
            <w:tcBorders>
              <w:top w:val="single" w:sz="8" w:space="0" w:color="000000"/>
              <w:left w:val="single" w:sz="8" w:space="0" w:color="000000"/>
              <w:bottom w:val="single" w:sz="8" w:space="0" w:color="000000"/>
              <w:right w:val="single" w:sz="8" w:space="0" w:color="000000"/>
            </w:tcBorders>
          </w:tcPr>
          <w:p w14:paraId="4E9ADB18" w14:textId="3EBD17AD"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20.45%</w:t>
            </w:r>
          </w:p>
        </w:tc>
        <w:tc>
          <w:tcPr>
            <w:tcW w:w="1170" w:type="dxa"/>
            <w:tcBorders>
              <w:top w:val="single" w:sz="8" w:space="0" w:color="000000"/>
              <w:left w:val="single" w:sz="8" w:space="0" w:color="000000"/>
              <w:bottom w:val="single" w:sz="8" w:space="0" w:color="000000"/>
              <w:right w:val="single" w:sz="8" w:space="0" w:color="000000"/>
            </w:tcBorders>
          </w:tcPr>
          <w:p w14:paraId="20B2DB66" w14:textId="4AA8F3B9"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14.68%</w:t>
            </w:r>
          </w:p>
        </w:tc>
      </w:tr>
      <w:tr w:rsidR="00B176A4" w:rsidRPr="00194FE6" w14:paraId="754D3281" w14:textId="77777777" w:rsidTr="005E0F0C">
        <w:trPr>
          <w:trHeight w:val="222"/>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6972476"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Learning and Teaching</w:t>
            </w:r>
          </w:p>
        </w:tc>
        <w:tc>
          <w:tcPr>
            <w:tcW w:w="1170" w:type="dxa"/>
            <w:tcBorders>
              <w:top w:val="single" w:sz="8" w:space="0" w:color="000000"/>
              <w:left w:val="single" w:sz="8" w:space="0" w:color="000000"/>
              <w:bottom w:val="single" w:sz="8" w:space="0" w:color="000000"/>
              <w:right w:val="single" w:sz="8" w:space="0" w:color="000000"/>
            </w:tcBorders>
          </w:tcPr>
          <w:p w14:paraId="533266C4" w14:textId="11223D85"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7.20%</w:t>
            </w:r>
          </w:p>
        </w:tc>
        <w:tc>
          <w:tcPr>
            <w:tcW w:w="1170" w:type="dxa"/>
            <w:tcBorders>
              <w:top w:val="single" w:sz="8" w:space="0" w:color="000000"/>
              <w:left w:val="single" w:sz="8" w:space="0" w:color="000000"/>
              <w:bottom w:val="single" w:sz="8" w:space="0" w:color="000000"/>
              <w:right w:val="single" w:sz="8" w:space="0" w:color="000000"/>
            </w:tcBorders>
          </w:tcPr>
          <w:p w14:paraId="5A6EBB75" w14:textId="25D40E39"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4.59%</w:t>
            </w:r>
          </w:p>
        </w:tc>
      </w:tr>
      <w:tr w:rsidR="00B176A4" w:rsidRPr="00194FE6" w14:paraId="6901BCE0" w14:textId="77777777" w:rsidTr="005E0F0C">
        <w:trPr>
          <w:trHeight w:val="231"/>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D977DDE"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Methodology</w:t>
            </w:r>
          </w:p>
        </w:tc>
        <w:tc>
          <w:tcPr>
            <w:tcW w:w="1170" w:type="dxa"/>
            <w:tcBorders>
              <w:top w:val="single" w:sz="8" w:space="0" w:color="000000"/>
              <w:left w:val="single" w:sz="8" w:space="0" w:color="000000"/>
              <w:bottom w:val="single" w:sz="8" w:space="0" w:color="000000"/>
              <w:right w:val="single" w:sz="8" w:space="0" w:color="000000"/>
            </w:tcBorders>
          </w:tcPr>
          <w:p w14:paraId="5EC6EDA9" w14:textId="7E00C09A"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10.61%</w:t>
            </w:r>
          </w:p>
        </w:tc>
        <w:tc>
          <w:tcPr>
            <w:tcW w:w="1170" w:type="dxa"/>
            <w:tcBorders>
              <w:top w:val="single" w:sz="8" w:space="0" w:color="000000"/>
              <w:left w:val="single" w:sz="8" w:space="0" w:color="000000"/>
              <w:bottom w:val="single" w:sz="8" w:space="0" w:color="000000"/>
              <w:right w:val="single" w:sz="8" w:space="0" w:color="000000"/>
            </w:tcBorders>
          </w:tcPr>
          <w:p w14:paraId="3D1FB51B" w14:textId="4F9D40AC"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8.26%</w:t>
            </w:r>
          </w:p>
        </w:tc>
      </w:tr>
      <w:tr w:rsidR="00B176A4" w:rsidRPr="00194FE6" w14:paraId="4E170E77" w14:textId="77777777" w:rsidTr="005E0F0C">
        <w:trPr>
          <w:trHeight w:val="141"/>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B7BC9D"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Operations</w:t>
            </w:r>
          </w:p>
        </w:tc>
        <w:tc>
          <w:tcPr>
            <w:tcW w:w="1170" w:type="dxa"/>
            <w:tcBorders>
              <w:top w:val="single" w:sz="8" w:space="0" w:color="000000"/>
              <w:left w:val="single" w:sz="8" w:space="0" w:color="000000"/>
              <w:bottom w:val="single" w:sz="8" w:space="0" w:color="000000"/>
              <w:right w:val="single" w:sz="8" w:space="0" w:color="000000"/>
            </w:tcBorders>
          </w:tcPr>
          <w:p w14:paraId="3D7A9595" w14:textId="4E7B0296"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4.17%</w:t>
            </w:r>
          </w:p>
        </w:tc>
        <w:tc>
          <w:tcPr>
            <w:tcW w:w="1170" w:type="dxa"/>
            <w:tcBorders>
              <w:top w:val="single" w:sz="8" w:space="0" w:color="000000"/>
              <w:left w:val="single" w:sz="8" w:space="0" w:color="000000"/>
              <w:bottom w:val="single" w:sz="8" w:space="0" w:color="000000"/>
              <w:right w:val="single" w:sz="8" w:space="0" w:color="000000"/>
            </w:tcBorders>
          </w:tcPr>
          <w:p w14:paraId="65DDE82E" w14:textId="10984ACF"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5.50%</w:t>
            </w:r>
          </w:p>
        </w:tc>
      </w:tr>
      <w:tr w:rsidR="00B176A4" w:rsidRPr="00194FE6" w14:paraId="1F5EA06E" w14:textId="77777777" w:rsidTr="005E0F0C">
        <w:trPr>
          <w:trHeight w:val="231"/>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82D4EA7" w14:textId="77777777" w:rsidR="00B176A4" w:rsidRPr="00194FE6" w:rsidRDefault="00B176A4" w:rsidP="004919A0">
            <w:pPr>
              <w:contextualSpacing/>
              <w:rPr>
                <w:rFonts w:ascii="Times" w:hAnsi="Times"/>
                <w:sz w:val="20"/>
                <w:szCs w:val="20"/>
              </w:rPr>
            </w:pPr>
            <w:r>
              <w:rPr>
                <w:rFonts w:ascii="Arial" w:hAnsi="Arial" w:cs="Arial"/>
                <w:color w:val="000000"/>
                <w:sz w:val="20"/>
                <w:szCs w:val="20"/>
              </w:rPr>
              <w:t xml:space="preserve">Psychology &amp; </w:t>
            </w:r>
            <w:r w:rsidRPr="00194FE6">
              <w:rPr>
                <w:rFonts w:ascii="Arial" w:hAnsi="Arial" w:cs="Arial"/>
                <w:color w:val="000000"/>
                <w:sz w:val="20"/>
                <w:szCs w:val="20"/>
              </w:rPr>
              <w:t>Human Behavior</w:t>
            </w:r>
          </w:p>
        </w:tc>
        <w:tc>
          <w:tcPr>
            <w:tcW w:w="1170" w:type="dxa"/>
            <w:tcBorders>
              <w:top w:val="single" w:sz="8" w:space="0" w:color="000000"/>
              <w:left w:val="single" w:sz="8" w:space="0" w:color="000000"/>
              <w:bottom w:val="single" w:sz="8" w:space="0" w:color="000000"/>
              <w:right w:val="single" w:sz="8" w:space="0" w:color="000000"/>
            </w:tcBorders>
          </w:tcPr>
          <w:p w14:paraId="1CA89725" w14:textId="2AC9A946"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4.17%</w:t>
            </w:r>
          </w:p>
        </w:tc>
        <w:tc>
          <w:tcPr>
            <w:tcW w:w="1170" w:type="dxa"/>
            <w:tcBorders>
              <w:top w:val="single" w:sz="8" w:space="0" w:color="000000"/>
              <w:left w:val="single" w:sz="8" w:space="0" w:color="000000"/>
              <w:bottom w:val="single" w:sz="8" w:space="0" w:color="000000"/>
              <w:right w:val="single" w:sz="8" w:space="0" w:color="000000"/>
            </w:tcBorders>
          </w:tcPr>
          <w:p w14:paraId="2D2F547B" w14:textId="22C93951"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4.28%</w:t>
            </w:r>
          </w:p>
        </w:tc>
      </w:tr>
      <w:tr w:rsidR="00B176A4" w:rsidRPr="00194FE6" w14:paraId="5B2E12EA" w14:textId="77777777" w:rsidTr="005E0F0C">
        <w:trPr>
          <w:trHeight w:val="141"/>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592C4C5"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Public Policy</w:t>
            </w:r>
          </w:p>
        </w:tc>
        <w:tc>
          <w:tcPr>
            <w:tcW w:w="1170" w:type="dxa"/>
            <w:tcBorders>
              <w:top w:val="single" w:sz="8" w:space="0" w:color="000000"/>
              <w:left w:val="single" w:sz="8" w:space="0" w:color="000000"/>
              <w:bottom w:val="single" w:sz="8" w:space="0" w:color="000000"/>
              <w:right w:val="single" w:sz="8" w:space="0" w:color="000000"/>
            </w:tcBorders>
          </w:tcPr>
          <w:p w14:paraId="470EFBD8" w14:textId="19898D4C"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3.03%</w:t>
            </w:r>
          </w:p>
        </w:tc>
        <w:tc>
          <w:tcPr>
            <w:tcW w:w="1170" w:type="dxa"/>
            <w:tcBorders>
              <w:top w:val="single" w:sz="8" w:space="0" w:color="000000"/>
              <w:left w:val="single" w:sz="8" w:space="0" w:color="000000"/>
              <w:bottom w:val="single" w:sz="8" w:space="0" w:color="000000"/>
              <w:right w:val="single" w:sz="8" w:space="0" w:color="000000"/>
            </w:tcBorders>
          </w:tcPr>
          <w:p w14:paraId="484CD227" w14:textId="0ABB1B32"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8.56%</w:t>
            </w:r>
          </w:p>
        </w:tc>
      </w:tr>
      <w:tr w:rsidR="00B176A4" w:rsidRPr="00194FE6" w14:paraId="4447CCF6" w14:textId="77777777" w:rsidTr="005E0F0C">
        <w:trPr>
          <w:trHeight w:val="20"/>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AC8D159" w14:textId="220B9F76"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Security</w:t>
            </w:r>
            <w:r>
              <w:rPr>
                <w:rFonts w:ascii="Arial" w:hAnsi="Arial" w:cs="Arial"/>
                <w:color w:val="000000"/>
                <w:sz w:val="20"/>
                <w:szCs w:val="20"/>
              </w:rPr>
              <w:t>, Stability &amp; Resilience</w:t>
            </w:r>
          </w:p>
        </w:tc>
        <w:tc>
          <w:tcPr>
            <w:tcW w:w="1170" w:type="dxa"/>
            <w:tcBorders>
              <w:top w:val="single" w:sz="8" w:space="0" w:color="000000"/>
              <w:left w:val="single" w:sz="8" w:space="0" w:color="000000"/>
              <w:bottom w:val="single" w:sz="8" w:space="0" w:color="000000"/>
              <w:right w:val="single" w:sz="8" w:space="0" w:color="000000"/>
            </w:tcBorders>
          </w:tcPr>
          <w:p w14:paraId="50D6A8A3" w14:textId="2F980C9B"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5.30%</w:t>
            </w:r>
          </w:p>
        </w:tc>
        <w:tc>
          <w:tcPr>
            <w:tcW w:w="1170" w:type="dxa"/>
            <w:tcBorders>
              <w:top w:val="single" w:sz="8" w:space="0" w:color="000000"/>
              <w:left w:val="single" w:sz="8" w:space="0" w:color="000000"/>
              <w:bottom w:val="single" w:sz="8" w:space="0" w:color="000000"/>
              <w:right w:val="single" w:sz="8" w:space="0" w:color="000000"/>
            </w:tcBorders>
          </w:tcPr>
          <w:p w14:paraId="441E5CE0" w14:textId="24E06D87"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2.75%</w:t>
            </w:r>
          </w:p>
        </w:tc>
      </w:tr>
      <w:tr w:rsidR="00B176A4" w:rsidRPr="00194FE6" w14:paraId="6889DF6E" w14:textId="77777777" w:rsidTr="005E0F0C">
        <w:trPr>
          <w:trHeight w:val="51"/>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8ED622"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Stakeholder Engagement</w:t>
            </w:r>
          </w:p>
        </w:tc>
        <w:tc>
          <w:tcPr>
            <w:tcW w:w="1170" w:type="dxa"/>
            <w:tcBorders>
              <w:top w:val="single" w:sz="8" w:space="0" w:color="000000"/>
              <w:left w:val="single" w:sz="8" w:space="0" w:color="000000"/>
              <w:bottom w:val="single" w:sz="8" w:space="0" w:color="000000"/>
              <w:right w:val="single" w:sz="8" w:space="0" w:color="000000"/>
            </w:tcBorders>
          </w:tcPr>
          <w:p w14:paraId="4B1FF8F9" w14:textId="2057CD1D"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3.79%</w:t>
            </w:r>
          </w:p>
        </w:tc>
        <w:tc>
          <w:tcPr>
            <w:tcW w:w="1170" w:type="dxa"/>
            <w:tcBorders>
              <w:top w:val="single" w:sz="8" w:space="0" w:color="000000"/>
              <w:left w:val="single" w:sz="8" w:space="0" w:color="000000"/>
              <w:bottom w:val="single" w:sz="8" w:space="0" w:color="000000"/>
              <w:right w:val="single" w:sz="8" w:space="0" w:color="000000"/>
            </w:tcBorders>
          </w:tcPr>
          <w:p w14:paraId="67263B34" w14:textId="561051D3"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5.50%</w:t>
            </w:r>
          </w:p>
        </w:tc>
      </w:tr>
      <w:tr w:rsidR="00B176A4" w:rsidRPr="00194FE6" w14:paraId="6B6E8BB4" w14:textId="77777777" w:rsidTr="005E0F0C">
        <w:trPr>
          <w:trHeight w:val="132"/>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12BFE8F" w14:textId="7D5A0F70" w:rsidR="00B176A4" w:rsidRPr="00194FE6" w:rsidRDefault="00B176A4" w:rsidP="004919A0">
            <w:pPr>
              <w:contextualSpacing/>
              <w:rPr>
                <w:rFonts w:ascii="Arial" w:hAnsi="Arial" w:cs="Arial"/>
                <w:color w:val="000000"/>
                <w:sz w:val="20"/>
                <w:szCs w:val="20"/>
              </w:rPr>
            </w:pPr>
            <w:r>
              <w:rPr>
                <w:rFonts w:ascii="Arial" w:hAnsi="Arial" w:cs="Arial"/>
                <w:color w:val="000000"/>
                <w:sz w:val="20"/>
                <w:szCs w:val="20"/>
              </w:rPr>
              <w:t>Transport &amp; Mobility</w:t>
            </w:r>
          </w:p>
        </w:tc>
        <w:tc>
          <w:tcPr>
            <w:tcW w:w="1170" w:type="dxa"/>
            <w:tcBorders>
              <w:top w:val="single" w:sz="8" w:space="0" w:color="000000"/>
              <w:left w:val="single" w:sz="8" w:space="0" w:color="000000"/>
              <w:bottom w:val="single" w:sz="8" w:space="0" w:color="000000"/>
              <w:right w:val="single" w:sz="8" w:space="0" w:color="000000"/>
            </w:tcBorders>
          </w:tcPr>
          <w:p w14:paraId="0CD34E61" w14:textId="5290C854" w:rsidR="00B176A4" w:rsidRDefault="00C6555C" w:rsidP="004919A0">
            <w:pPr>
              <w:contextualSpacing/>
              <w:jc w:val="center"/>
              <w:rPr>
                <w:rFonts w:ascii="Arial" w:hAnsi="Arial" w:cs="Arial"/>
                <w:color w:val="000000"/>
                <w:sz w:val="20"/>
                <w:szCs w:val="20"/>
              </w:rPr>
            </w:pPr>
            <w:r>
              <w:rPr>
                <w:rFonts w:ascii="Arial" w:hAnsi="Arial" w:cs="Arial"/>
                <w:color w:val="000000"/>
                <w:sz w:val="20"/>
                <w:szCs w:val="20"/>
              </w:rPr>
              <w:t>4.92%</w:t>
            </w:r>
          </w:p>
        </w:tc>
        <w:tc>
          <w:tcPr>
            <w:tcW w:w="1170" w:type="dxa"/>
            <w:tcBorders>
              <w:top w:val="single" w:sz="8" w:space="0" w:color="000000"/>
              <w:left w:val="single" w:sz="8" w:space="0" w:color="000000"/>
              <w:bottom w:val="single" w:sz="8" w:space="0" w:color="000000"/>
              <w:right w:val="single" w:sz="8" w:space="0" w:color="000000"/>
            </w:tcBorders>
          </w:tcPr>
          <w:p w14:paraId="4FD192E2" w14:textId="249F42D3" w:rsidR="00B176A4" w:rsidRPr="00194FE6" w:rsidRDefault="00B176A4" w:rsidP="004919A0">
            <w:pPr>
              <w:contextualSpacing/>
              <w:jc w:val="center"/>
              <w:rPr>
                <w:rFonts w:ascii="Arial" w:hAnsi="Arial" w:cs="Arial"/>
                <w:color w:val="000000"/>
                <w:sz w:val="20"/>
                <w:szCs w:val="20"/>
              </w:rPr>
            </w:pPr>
            <w:r>
              <w:rPr>
                <w:rFonts w:ascii="Arial" w:hAnsi="Arial" w:cs="Arial"/>
                <w:color w:val="000000"/>
                <w:sz w:val="20"/>
                <w:szCs w:val="20"/>
              </w:rPr>
              <w:t>6.73%</w:t>
            </w:r>
          </w:p>
        </w:tc>
      </w:tr>
      <w:tr w:rsidR="00B176A4" w:rsidRPr="00194FE6" w14:paraId="48F57148" w14:textId="77777777" w:rsidTr="005E0F0C">
        <w:trPr>
          <w:trHeight w:val="132"/>
        </w:trPr>
        <w:tc>
          <w:tcPr>
            <w:tcW w:w="3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1289F8" w14:textId="77777777" w:rsidR="00B176A4" w:rsidRPr="00194FE6" w:rsidRDefault="00B176A4" w:rsidP="004919A0">
            <w:pPr>
              <w:contextualSpacing/>
              <w:rPr>
                <w:rFonts w:ascii="Times" w:hAnsi="Times"/>
                <w:sz w:val="20"/>
                <w:szCs w:val="20"/>
              </w:rPr>
            </w:pPr>
            <w:r w:rsidRPr="00194FE6">
              <w:rPr>
                <w:rFonts w:ascii="Arial" w:hAnsi="Arial" w:cs="Arial"/>
                <w:color w:val="000000"/>
                <w:sz w:val="20"/>
                <w:szCs w:val="20"/>
              </w:rPr>
              <w:t>Total</w:t>
            </w:r>
          </w:p>
        </w:tc>
        <w:tc>
          <w:tcPr>
            <w:tcW w:w="1170" w:type="dxa"/>
            <w:tcBorders>
              <w:top w:val="single" w:sz="8" w:space="0" w:color="000000"/>
              <w:left w:val="single" w:sz="8" w:space="0" w:color="000000"/>
              <w:bottom w:val="single" w:sz="8" w:space="0" w:color="000000"/>
              <w:right w:val="single" w:sz="8" w:space="0" w:color="000000"/>
            </w:tcBorders>
          </w:tcPr>
          <w:p w14:paraId="44CF1881" w14:textId="301D362A" w:rsidR="00B176A4" w:rsidRPr="00194FE6" w:rsidRDefault="00C6555C" w:rsidP="004919A0">
            <w:pPr>
              <w:contextualSpacing/>
              <w:jc w:val="center"/>
              <w:rPr>
                <w:rFonts w:ascii="Arial" w:hAnsi="Arial" w:cs="Arial"/>
                <w:color w:val="000000"/>
                <w:sz w:val="20"/>
                <w:szCs w:val="20"/>
              </w:rPr>
            </w:pPr>
            <w:r>
              <w:rPr>
                <w:rFonts w:ascii="Arial" w:hAnsi="Arial" w:cs="Arial"/>
                <w:color w:val="000000"/>
                <w:sz w:val="20"/>
                <w:szCs w:val="20"/>
              </w:rPr>
              <w:t>100.00%</w:t>
            </w:r>
          </w:p>
        </w:tc>
        <w:tc>
          <w:tcPr>
            <w:tcW w:w="1170" w:type="dxa"/>
            <w:tcBorders>
              <w:top w:val="single" w:sz="8" w:space="0" w:color="000000"/>
              <w:left w:val="single" w:sz="8" w:space="0" w:color="000000"/>
              <w:bottom w:val="single" w:sz="8" w:space="0" w:color="000000"/>
              <w:right w:val="single" w:sz="8" w:space="0" w:color="000000"/>
            </w:tcBorders>
          </w:tcPr>
          <w:p w14:paraId="5F0922E6" w14:textId="21729BC8" w:rsidR="00B176A4" w:rsidRPr="00194FE6" w:rsidRDefault="00B176A4" w:rsidP="004919A0">
            <w:pPr>
              <w:contextualSpacing/>
              <w:jc w:val="center"/>
              <w:rPr>
                <w:rFonts w:ascii="Arial" w:hAnsi="Arial" w:cs="Arial"/>
                <w:color w:val="000000"/>
                <w:sz w:val="20"/>
                <w:szCs w:val="20"/>
              </w:rPr>
            </w:pPr>
            <w:r w:rsidRPr="00194FE6">
              <w:rPr>
                <w:rFonts w:ascii="Arial" w:hAnsi="Arial" w:cs="Arial"/>
                <w:color w:val="000000"/>
                <w:sz w:val="20"/>
                <w:szCs w:val="20"/>
              </w:rPr>
              <w:t>100.00%</w:t>
            </w:r>
          </w:p>
        </w:tc>
      </w:tr>
    </w:tbl>
    <w:p w14:paraId="08436B47" w14:textId="77777777" w:rsidR="005E0F0C" w:rsidRDefault="005E0F0C" w:rsidP="008758D4">
      <w:pPr>
        <w:pStyle w:val="NormalWeb"/>
        <w:rPr>
          <w:rFonts w:ascii="Tahoma" w:hAnsi="Tahoma" w:cs="Tahoma"/>
          <w:sz w:val="20"/>
          <w:szCs w:val="20"/>
        </w:rPr>
      </w:pPr>
    </w:p>
    <w:sectPr w:rsidR="005E0F0C" w:rsidSect="0074050A">
      <w:footerReference w:type="even" r:id="rId22"/>
      <w:footerReference w:type="default" r:id="rId2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95B9" w14:textId="77777777" w:rsidR="00F2779F" w:rsidRDefault="00F2779F" w:rsidP="000E375A">
      <w:r>
        <w:separator/>
      </w:r>
    </w:p>
  </w:endnote>
  <w:endnote w:type="continuationSeparator" w:id="0">
    <w:p w14:paraId="723F56EC" w14:textId="77777777" w:rsidR="00F2779F" w:rsidRDefault="00F2779F" w:rsidP="000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0988680"/>
      <w:docPartObj>
        <w:docPartGallery w:val="Page Numbers (Bottom of Page)"/>
        <w:docPartUnique/>
      </w:docPartObj>
    </w:sdtPr>
    <w:sdtContent>
      <w:p w14:paraId="19CC21F2" w14:textId="59DE3C33" w:rsidR="007A197D" w:rsidRDefault="007A197D" w:rsidP="007405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B8CF9" w14:textId="77777777" w:rsidR="007A197D" w:rsidRDefault="007A1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952681"/>
      <w:docPartObj>
        <w:docPartGallery w:val="Page Numbers (Bottom of Page)"/>
        <w:docPartUnique/>
      </w:docPartObj>
    </w:sdtPr>
    <w:sdtContent>
      <w:p w14:paraId="71366644" w14:textId="63CA83DA" w:rsidR="007A197D" w:rsidRDefault="007A197D" w:rsidP="007405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425EAA" w14:textId="77777777" w:rsidR="007A197D" w:rsidRDefault="007A1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D7EC" w14:textId="77777777" w:rsidR="00F2779F" w:rsidRDefault="00F2779F" w:rsidP="000E375A">
      <w:r>
        <w:separator/>
      </w:r>
    </w:p>
  </w:footnote>
  <w:footnote w:type="continuationSeparator" w:id="0">
    <w:p w14:paraId="793AFD62" w14:textId="77777777" w:rsidR="00F2779F" w:rsidRDefault="00F2779F" w:rsidP="000E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0BD7"/>
    <w:multiLevelType w:val="hybridMultilevel"/>
    <w:tmpl w:val="F294C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104EA1"/>
    <w:multiLevelType w:val="multilevel"/>
    <w:tmpl w:val="8C7E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0500EC"/>
    <w:multiLevelType w:val="multilevel"/>
    <w:tmpl w:val="8C7E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C2DE1"/>
    <w:multiLevelType w:val="hybridMultilevel"/>
    <w:tmpl w:val="7464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92DD8"/>
    <w:multiLevelType w:val="multilevel"/>
    <w:tmpl w:val="EAF8F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C7147"/>
    <w:multiLevelType w:val="hybridMultilevel"/>
    <w:tmpl w:val="0F0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C264A"/>
    <w:multiLevelType w:val="multilevel"/>
    <w:tmpl w:val="2200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546E7A"/>
    <w:multiLevelType w:val="hybridMultilevel"/>
    <w:tmpl w:val="08F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595003">
    <w:abstractNumId w:val="4"/>
  </w:num>
  <w:num w:numId="2" w16cid:durableId="1797024950">
    <w:abstractNumId w:val="1"/>
  </w:num>
  <w:num w:numId="3" w16cid:durableId="1718970298">
    <w:abstractNumId w:val="0"/>
  </w:num>
  <w:num w:numId="4" w16cid:durableId="1368261565">
    <w:abstractNumId w:val="7"/>
  </w:num>
  <w:num w:numId="5" w16cid:durableId="1138302039">
    <w:abstractNumId w:val="6"/>
  </w:num>
  <w:num w:numId="6" w16cid:durableId="428546427">
    <w:abstractNumId w:val="3"/>
  </w:num>
  <w:num w:numId="7" w16cid:durableId="665981394">
    <w:abstractNumId w:val="2"/>
  </w:num>
  <w:num w:numId="8" w16cid:durableId="2116293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MzEzMDY3M7Y0sjRT0lEKTi0uzszPAykwrAUABQcqHiwAAAA="/>
  </w:docVars>
  <w:rsids>
    <w:rsidRoot w:val="001B736D"/>
    <w:rsid w:val="0000196E"/>
    <w:rsid w:val="00001A95"/>
    <w:rsid w:val="00004847"/>
    <w:rsid w:val="00007CE7"/>
    <w:rsid w:val="00015D13"/>
    <w:rsid w:val="0002017D"/>
    <w:rsid w:val="000220CB"/>
    <w:rsid w:val="00025DD2"/>
    <w:rsid w:val="0005447B"/>
    <w:rsid w:val="00054F78"/>
    <w:rsid w:val="00064812"/>
    <w:rsid w:val="0007629E"/>
    <w:rsid w:val="00090689"/>
    <w:rsid w:val="00093320"/>
    <w:rsid w:val="000A1D80"/>
    <w:rsid w:val="000A6A96"/>
    <w:rsid w:val="000B1398"/>
    <w:rsid w:val="000B604D"/>
    <w:rsid w:val="000D033E"/>
    <w:rsid w:val="000D2896"/>
    <w:rsid w:val="000E375A"/>
    <w:rsid w:val="000E3AE3"/>
    <w:rsid w:val="000E688A"/>
    <w:rsid w:val="000F722F"/>
    <w:rsid w:val="000F7B02"/>
    <w:rsid w:val="0010795B"/>
    <w:rsid w:val="00130F36"/>
    <w:rsid w:val="00144E97"/>
    <w:rsid w:val="0016780C"/>
    <w:rsid w:val="0017535A"/>
    <w:rsid w:val="001763F6"/>
    <w:rsid w:val="00181846"/>
    <w:rsid w:val="001859E2"/>
    <w:rsid w:val="00194FE6"/>
    <w:rsid w:val="001A6216"/>
    <w:rsid w:val="001A6940"/>
    <w:rsid w:val="001B024C"/>
    <w:rsid w:val="001B1CD2"/>
    <w:rsid w:val="001B565D"/>
    <w:rsid w:val="001B736D"/>
    <w:rsid w:val="001F33BD"/>
    <w:rsid w:val="00205F2D"/>
    <w:rsid w:val="00220655"/>
    <w:rsid w:val="00233F23"/>
    <w:rsid w:val="00242833"/>
    <w:rsid w:val="00260ADD"/>
    <w:rsid w:val="00270823"/>
    <w:rsid w:val="0029686A"/>
    <w:rsid w:val="002A0A2C"/>
    <w:rsid w:val="002A3A22"/>
    <w:rsid w:val="002A3D53"/>
    <w:rsid w:val="002D7F7C"/>
    <w:rsid w:val="003222F4"/>
    <w:rsid w:val="00331118"/>
    <w:rsid w:val="00333FF8"/>
    <w:rsid w:val="00352F97"/>
    <w:rsid w:val="003559F5"/>
    <w:rsid w:val="00362DE8"/>
    <w:rsid w:val="003645EA"/>
    <w:rsid w:val="00373743"/>
    <w:rsid w:val="00387AD9"/>
    <w:rsid w:val="0039120E"/>
    <w:rsid w:val="003A13E4"/>
    <w:rsid w:val="003A26B3"/>
    <w:rsid w:val="003A2D59"/>
    <w:rsid w:val="003A604E"/>
    <w:rsid w:val="003A7E5F"/>
    <w:rsid w:val="003B300D"/>
    <w:rsid w:val="003B5FD5"/>
    <w:rsid w:val="003B762D"/>
    <w:rsid w:val="003C06EE"/>
    <w:rsid w:val="00407C2F"/>
    <w:rsid w:val="00422120"/>
    <w:rsid w:val="00425BDF"/>
    <w:rsid w:val="0042736E"/>
    <w:rsid w:val="00433661"/>
    <w:rsid w:val="00433E3B"/>
    <w:rsid w:val="00436E15"/>
    <w:rsid w:val="00451901"/>
    <w:rsid w:val="00454609"/>
    <w:rsid w:val="0046101F"/>
    <w:rsid w:val="00461060"/>
    <w:rsid w:val="004630B1"/>
    <w:rsid w:val="0046702C"/>
    <w:rsid w:val="004919A0"/>
    <w:rsid w:val="0049527D"/>
    <w:rsid w:val="004B1452"/>
    <w:rsid w:val="004B52EB"/>
    <w:rsid w:val="004C18D2"/>
    <w:rsid w:val="005108F2"/>
    <w:rsid w:val="00516062"/>
    <w:rsid w:val="00535CFA"/>
    <w:rsid w:val="005364AE"/>
    <w:rsid w:val="005500B0"/>
    <w:rsid w:val="00556793"/>
    <w:rsid w:val="00574139"/>
    <w:rsid w:val="00574E6A"/>
    <w:rsid w:val="00575113"/>
    <w:rsid w:val="00581DC5"/>
    <w:rsid w:val="00586B0C"/>
    <w:rsid w:val="0059757B"/>
    <w:rsid w:val="005B36E1"/>
    <w:rsid w:val="005D1718"/>
    <w:rsid w:val="005D28B0"/>
    <w:rsid w:val="005D42B3"/>
    <w:rsid w:val="005E0F0C"/>
    <w:rsid w:val="0060756E"/>
    <w:rsid w:val="00612E3A"/>
    <w:rsid w:val="00642A80"/>
    <w:rsid w:val="00643163"/>
    <w:rsid w:val="006457F5"/>
    <w:rsid w:val="00646855"/>
    <w:rsid w:val="00651764"/>
    <w:rsid w:val="00675EAD"/>
    <w:rsid w:val="00680BA0"/>
    <w:rsid w:val="00681793"/>
    <w:rsid w:val="006866DC"/>
    <w:rsid w:val="00687697"/>
    <w:rsid w:val="006948B9"/>
    <w:rsid w:val="006C52DE"/>
    <w:rsid w:val="006D5A00"/>
    <w:rsid w:val="006D765A"/>
    <w:rsid w:val="006E0369"/>
    <w:rsid w:val="006E211D"/>
    <w:rsid w:val="006E2986"/>
    <w:rsid w:val="006F011F"/>
    <w:rsid w:val="006F084F"/>
    <w:rsid w:val="006F48A1"/>
    <w:rsid w:val="00701E84"/>
    <w:rsid w:val="00706F0C"/>
    <w:rsid w:val="007149FF"/>
    <w:rsid w:val="00714FB6"/>
    <w:rsid w:val="0071676E"/>
    <w:rsid w:val="0072250C"/>
    <w:rsid w:val="00736C38"/>
    <w:rsid w:val="007378A7"/>
    <w:rsid w:val="0074050A"/>
    <w:rsid w:val="0076404C"/>
    <w:rsid w:val="0078492A"/>
    <w:rsid w:val="007A197D"/>
    <w:rsid w:val="007D5AC6"/>
    <w:rsid w:val="007F6D14"/>
    <w:rsid w:val="008272CA"/>
    <w:rsid w:val="008278F7"/>
    <w:rsid w:val="00831841"/>
    <w:rsid w:val="00834193"/>
    <w:rsid w:val="0084037B"/>
    <w:rsid w:val="00851115"/>
    <w:rsid w:val="008551A7"/>
    <w:rsid w:val="0085708B"/>
    <w:rsid w:val="008638A9"/>
    <w:rsid w:val="008758D4"/>
    <w:rsid w:val="008A3CBD"/>
    <w:rsid w:val="008A4D2E"/>
    <w:rsid w:val="008A7E26"/>
    <w:rsid w:val="00900002"/>
    <w:rsid w:val="00900981"/>
    <w:rsid w:val="00901207"/>
    <w:rsid w:val="00904407"/>
    <w:rsid w:val="00911EF5"/>
    <w:rsid w:val="00914B51"/>
    <w:rsid w:val="00915BCF"/>
    <w:rsid w:val="009241DF"/>
    <w:rsid w:val="0093533C"/>
    <w:rsid w:val="00950082"/>
    <w:rsid w:val="009574F7"/>
    <w:rsid w:val="00995091"/>
    <w:rsid w:val="009A0D7D"/>
    <w:rsid w:val="009B0AD9"/>
    <w:rsid w:val="009C5773"/>
    <w:rsid w:val="009D36B8"/>
    <w:rsid w:val="00A31290"/>
    <w:rsid w:val="00A345C7"/>
    <w:rsid w:val="00A43EB9"/>
    <w:rsid w:val="00A46ECD"/>
    <w:rsid w:val="00A55E23"/>
    <w:rsid w:val="00A66EF1"/>
    <w:rsid w:val="00A81DA4"/>
    <w:rsid w:val="00A82E7A"/>
    <w:rsid w:val="00A85623"/>
    <w:rsid w:val="00A85760"/>
    <w:rsid w:val="00A8662F"/>
    <w:rsid w:val="00A86765"/>
    <w:rsid w:val="00A87907"/>
    <w:rsid w:val="00AA03A3"/>
    <w:rsid w:val="00AB1880"/>
    <w:rsid w:val="00AC1983"/>
    <w:rsid w:val="00AC54C2"/>
    <w:rsid w:val="00AC7045"/>
    <w:rsid w:val="00AD3F55"/>
    <w:rsid w:val="00AD77D6"/>
    <w:rsid w:val="00AE073A"/>
    <w:rsid w:val="00AF07F0"/>
    <w:rsid w:val="00AF106D"/>
    <w:rsid w:val="00AF2AD0"/>
    <w:rsid w:val="00AF411D"/>
    <w:rsid w:val="00B032E2"/>
    <w:rsid w:val="00B05566"/>
    <w:rsid w:val="00B176A4"/>
    <w:rsid w:val="00B23F55"/>
    <w:rsid w:val="00B25D71"/>
    <w:rsid w:val="00B36441"/>
    <w:rsid w:val="00B504C0"/>
    <w:rsid w:val="00B57C66"/>
    <w:rsid w:val="00B625FE"/>
    <w:rsid w:val="00B83B5E"/>
    <w:rsid w:val="00B83EB9"/>
    <w:rsid w:val="00B92509"/>
    <w:rsid w:val="00BA43DA"/>
    <w:rsid w:val="00BA4D15"/>
    <w:rsid w:val="00BD6B54"/>
    <w:rsid w:val="00BE0C79"/>
    <w:rsid w:val="00BE3F18"/>
    <w:rsid w:val="00BF7576"/>
    <w:rsid w:val="00C07EB4"/>
    <w:rsid w:val="00C1304D"/>
    <w:rsid w:val="00C1499A"/>
    <w:rsid w:val="00C32077"/>
    <w:rsid w:val="00C40AF2"/>
    <w:rsid w:val="00C447FA"/>
    <w:rsid w:val="00C57050"/>
    <w:rsid w:val="00C5707C"/>
    <w:rsid w:val="00C616A8"/>
    <w:rsid w:val="00C6555C"/>
    <w:rsid w:val="00C907AF"/>
    <w:rsid w:val="00C9282F"/>
    <w:rsid w:val="00C9392E"/>
    <w:rsid w:val="00CB52C5"/>
    <w:rsid w:val="00CB5350"/>
    <w:rsid w:val="00CD7565"/>
    <w:rsid w:val="00CF555E"/>
    <w:rsid w:val="00D0179C"/>
    <w:rsid w:val="00D274F8"/>
    <w:rsid w:val="00D2769B"/>
    <w:rsid w:val="00D312F0"/>
    <w:rsid w:val="00D34AED"/>
    <w:rsid w:val="00D378B2"/>
    <w:rsid w:val="00D40AE1"/>
    <w:rsid w:val="00D56A20"/>
    <w:rsid w:val="00D56BE9"/>
    <w:rsid w:val="00D634E0"/>
    <w:rsid w:val="00D67085"/>
    <w:rsid w:val="00D722C6"/>
    <w:rsid w:val="00D77471"/>
    <w:rsid w:val="00D9609D"/>
    <w:rsid w:val="00D97A0B"/>
    <w:rsid w:val="00DB085F"/>
    <w:rsid w:val="00DD7546"/>
    <w:rsid w:val="00DF14BF"/>
    <w:rsid w:val="00E02308"/>
    <w:rsid w:val="00E0449F"/>
    <w:rsid w:val="00E07773"/>
    <w:rsid w:val="00E4033B"/>
    <w:rsid w:val="00E531B1"/>
    <w:rsid w:val="00E64E34"/>
    <w:rsid w:val="00E75BB5"/>
    <w:rsid w:val="00E77196"/>
    <w:rsid w:val="00E84C35"/>
    <w:rsid w:val="00E87DD1"/>
    <w:rsid w:val="00EB3E2B"/>
    <w:rsid w:val="00ED7EAF"/>
    <w:rsid w:val="00EF5FA4"/>
    <w:rsid w:val="00F0675F"/>
    <w:rsid w:val="00F2004D"/>
    <w:rsid w:val="00F24042"/>
    <w:rsid w:val="00F2779F"/>
    <w:rsid w:val="00F33506"/>
    <w:rsid w:val="00F34336"/>
    <w:rsid w:val="00F41EDF"/>
    <w:rsid w:val="00F502E8"/>
    <w:rsid w:val="00F51D8A"/>
    <w:rsid w:val="00F62529"/>
    <w:rsid w:val="00F749F3"/>
    <w:rsid w:val="00F75FD1"/>
    <w:rsid w:val="00F97D25"/>
    <w:rsid w:val="00FA1C8A"/>
    <w:rsid w:val="00FB0E47"/>
    <w:rsid w:val="00FC06D6"/>
    <w:rsid w:val="00FC2557"/>
    <w:rsid w:val="00FC7543"/>
    <w:rsid w:val="00FD537A"/>
    <w:rsid w:val="00FE008E"/>
    <w:rsid w:val="00FF053D"/>
    <w:rsid w:val="00FF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CFCF0"/>
  <w15:docId w15:val="{065B84CF-6384-4F07-B066-1263550F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7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6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686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6D"/>
    <w:rPr>
      <w:b/>
      <w:bCs/>
      <w:strike w:val="0"/>
      <w:dstrike w:val="0"/>
      <w:color w:val="0062C0"/>
      <w:u w:val="none"/>
      <w:effect w:val="none"/>
    </w:rPr>
  </w:style>
  <w:style w:type="paragraph" w:styleId="NormalWeb">
    <w:name w:val="Normal (Web)"/>
    <w:basedOn w:val="Normal"/>
    <w:uiPriority w:val="99"/>
    <w:unhideWhenUsed/>
    <w:rsid w:val="001B736D"/>
    <w:pPr>
      <w:spacing w:before="150" w:after="150"/>
    </w:pPr>
  </w:style>
  <w:style w:type="character" w:styleId="Strong">
    <w:name w:val="Strong"/>
    <w:basedOn w:val="DefaultParagraphFont"/>
    <w:uiPriority w:val="22"/>
    <w:qFormat/>
    <w:rsid w:val="001B736D"/>
    <w:rPr>
      <w:b/>
      <w:bCs/>
    </w:rPr>
  </w:style>
  <w:style w:type="paragraph" w:styleId="z-TopofForm">
    <w:name w:val="HTML Top of Form"/>
    <w:basedOn w:val="Normal"/>
    <w:next w:val="Normal"/>
    <w:link w:val="z-TopofFormChar"/>
    <w:hidden/>
    <w:uiPriority w:val="99"/>
    <w:semiHidden/>
    <w:unhideWhenUsed/>
    <w:rsid w:val="00F41E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1E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1E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1EDF"/>
    <w:rPr>
      <w:rFonts w:ascii="Arial" w:hAnsi="Arial" w:cs="Arial"/>
      <w:vanish/>
      <w:sz w:val="16"/>
      <w:szCs w:val="16"/>
    </w:rPr>
  </w:style>
  <w:style w:type="paragraph" w:styleId="ListParagraph">
    <w:name w:val="List Paragraph"/>
    <w:basedOn w:val="Normal"/>
    <w:uiPriority w:val="34"/>
    <w:qFormat/>
    <w:rsid w:val="00260ADD"/>
    <w:pPr>
      <w:ind w:left="720"/>
      <w:contextualSpacing/>
    </w:pPr>
  </w:style>
  <w:style w:type="paragraph" w:styleId="Title">
    <w:name w:val="Title"/>
    <w:basedOn w:val="Normal"/>
    <w:next w:val="Normal"/>
    <w:link w:val="TitleChar"/>
    <w:uiPriority w:val="10"/>
    <w:qFormat/>
    <w:rsid w:val="00F51D8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51D8A"/>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851115"/>
    <w:rPr>
      <w:color w:val="954F72" w:themeColor="followedHyperlink"/>
      <w:u w:val="single"/>
    </w:rPr>
  </w:style>
  <w:style w:type="character" w:customStyle="1" w:styleId="UnresolvedMention1">
    <w:name w:val="Unresolved Mention1"/>
    <w:basedOn w:val="DefaultParagraphFont"/>
    <w:uiPriority w:val="99"/>
    <w:semiHidden/>
    <w:unhideWhenUsed/>
    <w:rsid w:val="00851115"/>
    <w:rPr>
      <w:color w:val="605E5C"/>
      <w:shd w:val="clear" w:color="auto" w:fill="E1DFDD"/>
    </w:rPr>
  </w:style>
  <w:style w:type="character" w:customStyle="1" w:styleId="Heading1Char">
    <w:name w:val="Heading 1 Char"/>
    <w:basedOn w:val="DefaultParagraphFont"/>
    <w:link w:val="Heading1"/>
    <w:uiPriority w:val="9"/>
    <w:rsid w:val="006876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769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AF411D"/>
    <w:pPr>
      <w:outlineLvl w:val="9"/>
    </w:pPr>
  </w:style>
  <w:style w:type="paragraph" w:styleId="TOC1">
    <w:name w:val="toc 1"/>
    <w:basedOn w:val="Normal"/>
    <w:next w:val="Normal"/>
    <w:autoRedefine/>
    <w:uiPriority w:val="39"/>
    <w:unhideWhenUsed/>
    <w:rsid w:val="00AF411D"/>
    <w:pPr>
      <w:spacing w:after="100"/>
    </w:pPr>
  </w:style>
  <w:style w:type="paragraph" w:styleId="TOC2">
    <w:name w:val="toc 2"/>
    <w:basedOn w:val="Normal"/>
    <w:next w:val="Normal"/>
    <w:autoRedefine/>
    <w:uiPriority w:val="39"/>
    <w:unhideWhenUsed/>
    <w:rsid w:val="00AF411D"/>
    <w:pPr>
      <w:spacing w:after="100"/>
      <w:ind w:left="220"/>
    </w:pPr>
  </w:style>
  <w:style w:type="paragraph" w:styleId="Header">
    <w:name w:val="header"/>
    <w:basedOn w:val="Normal"/>
    <w:link w:val="HeaderChar"/>
    <w:uiPriority w:val="99"/>
    <w:unhideWhenUsed/>
    <w:rsid w:val="000E375A"/>
    <w:pPr>
      <w:tabs>
        <w:tab w:val="center" w:pos="4680"/>
        <w:tab w:val="right" w:pos="9360"/>
      </w:tabs>
    </w:pPr>
  </w:style>
  <w:style w:type="character" w:customStyle="1" w:styleId="HeaderChar">
    <w:name w:val="Header Char"/>
    <w:basedOn w:val="DefaultParagraphFont"/>
    <w:link w:val="Header"/>
    <w:uiPriority w:val="99"/>
    <w:rsid w:val="000E375A"/>
  </w:style>
  <w:style w:type="paragraph" w:styleId="Footer">
    <w:name w:val="footer"/>
    <w:basedOn w:val="Normal"/>
    <w:link w:val="FooterChar"/>
    <w:uiPriority w:val="99"/>
    <w:unhideWhenUsed/>
    <w:rsid w:val="000E375A"/>
    <w:pPr>
      <w:tabs>
        <w:tab w:val="center" w:pos="4680"/>
        <w:tab w:val="right" w:pos="9360"/>
      </w:tabs>
    </w:pPr>
  </w:style>
  <w:style w:type="character" w:customStyle="1" w:styleId="FooterChar">
    <w:name w:val="Footer Char"/>
    <w:basedOn w:val="DefaultParagraphFont"/>
    <w:link w:val="Footer"/>
    <w:uiPriority w:val="99"/>
    <w:rsid w:val="000E375A"/>
  </w:style>
  <w:style w:type="character" w:customStyle="1" w:styleId="Heading3Char">
    <w:name w:val="Heading 3 Char"/>
    <w:basedOn w:val="DefaultParagraphFont"/>
    <w:link w:val="Heading3"/>
    <w:uiPriority w:val="9"/>
    <w:rsid w:val="0029686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272CA"/>
    <w:pPr>
      <w:spacing w:after="100"/>
      <w:ind w:left="440"/>
    </w:pPr>
  </w:style>
  <w:style w:type="paragraph" w:styleId="BalloonText">
    <w:name w:val="Balloon Text"/>
    <w:basedOn w:val="Normal"/>
    <w:link w:val="BalloonTextChar"/>
    <w:uiPriority w:val="99"/>
    <w:semiHidden/>
    <w:unhideWhenUsed/>
    <w:rsid w:val="00C44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7F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073A"/>
    <w:rPr>
      <w:sz w:val="18"/>
      <w:szCs w:val="18"/>
    </w:rPr>
  </w:style>
  <w:style w:type="paragraph" w:styleId="CommentText">
    <w:name w:val="annotation text"/>
    <w:basedOn w:val="Normal"/>
    <w:link w:val="CommentTextChar"/>
    <w:uiPriority w:val="99"/>
    <w:semiHidden/>
    <w:unhideWhenUsed/>
    <w:rsid w:val="00AE073A"/>
  </w:style>
  <w:style w:type="character" w:customStyle="1" w:styleId="CommentTextChar">
    <w:name w:val="Comment Text Char"/>
    <w:basedOn w:val="DefaultParagraphFont"/>
    <w:link w:val="CommentText"/>
    <w:uiPriority w:val="99"/>
    <w:semiHidden/>
    <w:rsid w:val="00AE073A"/>
    <w:rPr>
      <w:sz w:val="24"/>
      <w:szCs w:val="24"/>
    </w:rPr>
  </w:style>
  <w:style w:type="paragraph" w:styleId="CommentSubject">
    <w:name w:val="annotation subject"/>
    <w:basedOn w:val="CommentText"/>
    <w:next w:val="CommentText"/>
    <w:link w:val="CommentSubjectChar"/>
    <w:uiPriority w:val="99"/>
    <w:semiHidden/>
    <w:unhideWhenUsed/>
    <w:rsid w:val="00AE073A"/>
    <w:rPr>
      <w:b/>
      <w:bCs/>
      <w:sz w:val="20"/>
      <w:szCs w:val="20"/>
    </w:rPr>
  </w:style>
  <w:style w:type="character" w:customStyle="1" w:styleId="CommentSubjectChar">
    <w:name w:val="Comment Subject Char"/>
    <w:basedOn w:val="CommentTextChar"/>
    <w:link w:val="CommentSubject"/>
    <w:uiPriority w:val="99"/>
    <w:semiHidden/>
    <w:rsid w:val="00AE073A"/>
    <w:rPr>
      <w:b/>
      <w:bCs/>
      <w:sz w:val="20"/>
      <w:szCs w:val="20"/>
    </w:rPr>
  </w:style>
  <w:style w:type="paragraph" w:styleId="Revision">
    <w:name w:val="Revision"/>
    <w:hidden/>
    <w:uiPriority w:val="99"/>
    <w:semiHidden/>
    <w:rsid w:val="00EF5FA4"/>
    <w:pPr>
      <w:spacing w:after="0" w:line="240" w:lineRule="auto"/>
    </w:pPr>
  </w:style>
  <w:style w:type="character" w:styleId="UnresolvedMention">
    <w:name w:val="Unresolved Mention"/>
    <w:basedOn w:val="DefaultParagraphFont"/>
    <w:uiPriority w:val="99"/>
    <w:semiHidden/>
    <w:unhideWhenUsed/>
    <w:rsid w:val="00E64E34"/>
    <w:rPr>
      <w:color w:val="605E5C"/>
      <w:shd w:val="clear" w:color="auto" w:fill="E1DFDD"/>
    </w:rPr>
  </w:style>
  <w:style w:type="character" w:styleId="PageNumber">
    <w:name w:val="page number"/>
    <w:basedOn w:val="DefaultParagraphFont"/>
    <w:uiPriority w:val="99"/>
    <w:semiHidden/>
    <w:unhideWhenUsed/>
    <w:rsid w:val="0074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2209">
      <w:bodyDiv w:val="1"/>
      <w:marLeft w:val="0"/>
      <w:marRight w:val="0"/>
      <w:marTop w:val="0"/>
      <w:marBottom w:val="0"/>
      <w:divBdr>
        <w:top w:val="none" w:sz="0" w:space="0" w:color="auto"/>
        <w:left w:val="none" w:sz="0" w:space="0" w:color="auto"/>
        <w:bottom w:val="none" w:sz="0" w:space="0" w:color="auto"/>
        <w:right w:val="none" w:sz="0" w:space="0" w:color="auto"/>
      </w:divBdr>
    </w:div>
    <w:div w:id="224998662">
      <w:bodyDiv w:val="1"/>
      <w:marLeft w:val="0"/>
      <w:marRight w:val="0"/>
      <w:marTop w:val="0"/>
      <w:marBottom w:val="0"/>
      <w:divBdr>
        <w:top w:val="none" w:sz="0" w:space="0" w:color="auto"/>
        <w:left w:val="none" w:sz="0" w:space="0" w:color="auto"/>
        <w:bottom w:val="none" w:sz="0" w:space="0" w:color="auto"/>
        <w:right w:val="none" w:sz="0" w:space="0" w:color="auto"/>
      </w:divBdr>
    </w:div>
    <w:div w:id="233706015">
      <w:bodyDiv w:val="1"/>
      <w:marLeft w:val="0"/>
      <w:marRight w:val="0"/>
      <w:marTop w:val="0"/>
      <w:marBottom w:val="0"/>
      <w:divBdr>
        <w:top w:val="none" w:sz="0" w:space="0" w:color="auto"/>
        <w:left w:val="none" w:sz="0" w:space="0" w:color="auto"/>
        <w:bottom w:val="none" w:sz="0" w:space="0" w:color="auto"/>
        <w:right w:val="none" w:sz="0" w:space="0" w:color="auto"/>
      </w:divBdr>
    </w:div>
    <w:div w:id="549194266">
      <w:bodyDiv w:val="1"/>
      <w:marLeft w:val="0"/>
      <w:marRight w:val="0"/>
      <w:marTop w:val="0"/>
      <w:marBottom w:val="0"/>
      <w:divBdr>
        <w:top w:val="none" w:sz="0" w:space="0" w:color="auto"/>
        <w:left w:val="none" w:sz="0" w:space="0" w:color="auto"/>
        <w:bottom w:val="none" w:sz="0" w:space="0" w:color="auto"/>
        <w:right w:val="none" w:sz="0" w:space="0" w:color="auto"/>
      </w:divBdr>
    </w:div>
    <w:div w:id="627860474">
      <w:bodyDiv w:val="1"/>
      <w:marLeft w:val="0"/>
      <w:marRight w:val="0"/>
      <w:marTop w:val="0"/>
      <w:marBottom w:val="0"/>
      <w:divBdr>
        <w:top w:val="none" w:sz="0" w:space="0" w:color="auto"/>
        <w:left w:val="none" w:sz="0" w:space="0" w:color="auto"/>
        <w:bottom w:val="none" w:sz="0" w:space="0" w:color="auto"/>
        <w:right w:val="none" w:sz="0" w:space="0" w:color="auto"/>
      </w:divBdr>
      <w:divsChild>
        <w:div w:id="1738745601">
          <w:marLeft w:val="0"/>
          <w:marRight w:val="0"/>
          <w:marTop w:val="0"/>
          <w:marBottom w:val="0"/>
          <w:divBdr>
            <w:top w:val="none" w:sz="0" w:space="0" w:color="auto"/>
            <w:left w:val="none" w:sz="0" w:space="0" w:color="auto"/>
            <w:bottom w:val="none" w:sz="0" w:space="0" w:color="auto"/>
            <w:right w:val="none" w:sz="0" w:space="0" w:color="auto"/>
          </w:divBdr>
          <w:divsChild>
            <w:div w:id="20435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4698">
      <w:bodyDiv w:val="1"/>
      <w:marLeft w:val="0"/>
      <w:marRight w:val="0"/>
      <w:marTop w:val="0"/>
      <w:marBottom w:val="0"/>
      <w:divBdr>
        <w:top w:val="none" w:sz="0" w:space="0" w:color="auto"/>
        <w:left w:val="none" w:sz="0" w:space="0" w:color="auto"/>
        <w:bottom w:val="none" w:sz="0" w:space="0" w:color="auto"/>
        <w:right w:val="none" w:sz="0" w:space="0" w:color="auto"/>
      </w:divBdr>
    </w:div>
    <w:div w:id="799228636">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6521443">
      <w:bodyDiv w:val="1"/>
      <w:marLeft w:val="0"/>
      <w:marRight w:val="0"/>
      <w:marTop w:val="0"/>
      <w:marBottom w:val="0"/>
      <w:divBdr>
        <w:top w:val="none" w:sz="0" w:space="0" w:color="auto"/>
        <w:left w:val="none" w:sz="0" w:space="0" w:color="auto"/>
        <w:bottom w:val="none" w:sz="0" w:space="0" w:color="auto"/>
        <w:right w:val="none" w:sz="0" w:space="0" w:color="auto"/>
      </w:divBdr>
    </w:div>
    <w:div w:id="1024673385">
      <w:bodyDiv w:val="1"/>
      <w:marLeft w:val="0"/>
      <w:marRight w:val="0"/>
      <w:marTop w:val="0"/>
      <w:marBottom w:val="0"/>
      <w:divBdr>
        <w:top w:val="none" w:sz="0" w:space="0" w:color="auto"/>
        <w:left w:val="none" w:sz="0" w:space="0" w:color="auto"/>
        <w:bottom w:val="none" w:sz="0" w:space="0" w:color="auto"/>
        <w:right w:val="none" w:sz="0" w:space="0" w:color="auto"/>
      </w:divBdr>
    </w:div>
    <w:div w:id="1103233112">
      <w:bodyDiv w:val="1"/>
      <w:marLeft w:val="0"/>
      <w:marRight w:val="0"/>
      <w:marTop w:val="0"/>
      <w:marBottom w:val="0"/>
      <w:divBdr>
        <w:top w:val="none" w:sz="0" w:space="0" w:color="auto"/>
        <w:left w:val="none" w:sz="0" w:space="0" w:color="auto"/>
        <w:bottom w:val="none" w:sz="0" w:space="0" w:color="auto"/>
        <w:right w:val="none" w:sz="0" w:space="0" w:color="auto"/>
      </w:divBdr>
    </w:div>
    <w:div w:id="1681079712">
      <w:bodyDiv w:val="1"/>
      <w:marLeft w:val="0"/>
      <w:marRight w:val="0"/>
      <w:marTop w:val="0"/>
      <w:marBottom w:val="0"/>
      <w:divBdr>
        <w:top w:val="none" w:sz="0" w:space="0" w:color="auto"/>
        <w:left w:val="none" w:sz="0" w:space="0" w:color="auto"/>
        <w:bottom w:val="none" w:sz="0" w:space="0" w:color="auto"/>
        <w:right w:val="none" w:sz="0" w:space="0" w:color="auto"/>
      </w:divBdr>
    </w:div>
    <w:div w:id="1794865671">
      <w:bodyDiv w:val="1"/>
      <w:marLeft w:val="0"/>
      <w:marRight w:val="0"/>
      <w:marTop w:val="0"/>
      <w:marBottom w:val="0"/>
      <w:divBdr>
        <w:top w:val="none" w:sz="0" w:space="0" w:color="auto"/>
        <w:left w:val="none" w:sz="0" w:space="0" w:color="auto"/>
        <w:bottom w:val="none" w:sz="0" w:space="0" w:color="auto"/>
        <w:right w:val="none" w:sz="0" w:space="0" w:color="auto"/>
      </w:divBdr>
      <w:divsChild>
        <w:div w:id="530530428">
          <w:marLeft w:val="0"/>
          <w:marRight w:val="0"/>
          <w:marTop w:val="0"/>
          <w:marBottom w:val="0"/>
          <w:divBdr>
            <w:top w:val="none" w:sz="0" w:space="0" w:color="auto"/>
            <w:left w:val="none" w:sz="0" w:space="0" w:color="auto"/>
            <w:bottom w:val="none" w:sz="0" w:space="0" w:color="auto"/>
            <w:right w:val="none" w:sz="0" w:space="0" w:color="auto"/>
          </w:divBdr>
          <w:divsChild>
            <w:div w:id="9825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0129">
      <w:bodyDiv w:val="1"/>
      <w:marLeft w:val="0"/>
      <w:marRight w:val="0"/>
      <w:marTop w:val="0"/>
      <w:marBottom w:val="0"/>
      <w:divBdr>
        <w:top w:val="none" w:sz="0" w:space="0" w:color="auto"/>
        <w:left w:val="none" w:sz="0" w:space="0" w:color="auto"/>
        <w:bottom w:val="none" w:sz="0" w:space="0" w:color="auto"/>
        <w:right w:val="none" w:sz="0" w:space="0" w:color="auto"/>
      </w:divBdr>
    </w:div>
    <w:div w:id="1825002490">
      <w:bodyDiv w:val="1"/>
      <w:marLeft w:val="0"/>
      <w:marRight w:val="0"/>
      <w:marTop w:val="0"/>
      <w:marBottom w:val="0"/>
      <w:divBdr>
        <w:top w:val="none" w:sz="0" w:space="0" w:color="auto"/>
        <w:left w:val="none" w:sz="0" w:space="0" w:color="auto"/>
        <w:bottom w:val="none" w:sz="0" w:space="0" w:color="auto"/>
        <w:right w:val="none" w:sz="0" w:space="0" w:color="auto"/>
      </w:divBdr>
    </w:div>
    <w:div w:id="1983578444">
      <w:bodyDiv w:val="1"/>
      <w:marLeft w:val="0"/>
      <w:marRight w:val="0"/>
      <w:marTop w:val="0"/>
      <w:marBottom w:val="0"/>
      <w:divBdr>
        <w:top w:val="none" w:sz="0" w:space="0" w:color="auto"/>
        <w:left w:val="none" w:sz="0" w:space="0" w:color="auto"/>
        <w:bottom w:val="none" w:sz="0" w:space="0" w:color="auto"/>
        <w:right w:val="none" w:sz="0" w:space="0" w:color="auto"/>
      </w:divBdr>
    </w:div>
    <w:div w:id="2024628665">
      <w:bodyDiv w:val="1"/>
      <w:marLeft w:val="0"/>
      <w:marRight w:val="0"/>
      <w:marTop w:val="0"/>
      <w:marBottom w:val="0"/>
      <w:divBdr>
        <w:top w:val="none" w:sz="0" w:space="0" w:color="auto"/>
        <w:left w:val="none" w:sz="0" w:space="0" w:color="auto"/>
        <w:bottom w:val="none" w:sz="0" w:space="0" w:color="auto"/>
        <w:right w:val="none" w:sz="0" w:space="0" w:color="auto"/>
      </w:divBdr>
    </w:div>
    <w:div w:id="20305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dynamics.org/submission-instructions/" TargetMode="External"/><Relationship Id="rId13" Type="http://schemas.openxmlformats.org/officeDocument/2006/relationships/hyperlink" Target="https://systemdynamics.org/" TargetMode="External"/><Relationship Id="rId18" Type="http://schemas.openxmlformats.org/officeDocument/2006/relationships/hyperlink" Target="https://webportal.systemdynamics.org/documents/conference-record-format.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ebportal.systemdynamics.org/documents/ProgramGuidelines.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ebmaster@systemdynamics.org" TargetMode="External"/><Relationship Id="rId20" Type="http://schemas.openxmlformats.org/officeDocument/2006/relationships/hyperlink" Target="https://systemdynamics.org/submission-instru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master@systemdynamic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ference@systemdynamics.org" TargetMode="External"/><Relationship Id="rId23" Type="http://schemas.openxmlformats.org/officeDocument/2006/relationships/footer" Target="footer2.xml"/><Relationship Id="rId10" Type="http://schemas.openxmlformats.org/officeDocument/2006/relationships/hyperlink" Target="mailto:progchair@systemdynamics.org" TargetMode="External"/><Relationship Id="rId19" Type="http://schemas.openxmlformats.org/officeDocument/2006/relationships/hyperlink" Target="https://webportal.systemdynamics.org/documents/conference-record-format.pdf" TargetMode="External"/><Relationship Id="rId4" Type="http://schemas.openxmlformats.org/officeDocument/2006/relationships/settings" Target="settings.xml"/><Relationship Id="rId9" Type="http://schemas.openxmlformats.org/officeDocument/2006/relationships/hyperlink" Target="https://webportal.systemdynamics.org/" TargetMode="External"/><Relationship Id="rId14" Type="http://schemas.openxmlformats.org/officeDocument/2006/relationships/hyperlink" Target="https://webportal.systemdynamics.org/web.port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8CD2-501A-4490-BC28-86017E8D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2972</Words>
  <Characters>16942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Sara</dc:creator>
  <cp:keywords/>
  <dc:description/>
  <cp:lastModifiedBy>Sara Metcalf</cp:lastModifiedBy>
  <cp:revision>5</cp:revision>
  <cp:lastPrinted>2023-11-16T02:50:00Z</cp:lastPrinted>
  <dcterms:created xsi:type="dcterms:W3CDTF">2023-11-16T02:49:00Z</dcterms:created>
  <dcterms:modified xsi:type="dcterms:W3CDTF">2023-11-16T02:50:00Z</dcterms:modified>
</cp:coreProperties>
</file>